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44" w:rsidRDefault="00C92F44" w:rsidP="004A115C">
      <w:pPr>
        <w:jc w:val="center"/>
        <w:rPr>
          <w:rStyle w:val="Strong"/>
          <w:sz w:val="44"/>
          <w:szCs w:val="44"/>
        </w:rPr>
      </w:pPr>
      <w:r>
        <w:rPr>
          <w:rStyle w:val="Strong"/>
          <w:sz w:val="44"/>
          <w:szCs w:val="44"/>
        </w:rPr>
        <w:t xml:space="preserve">2-Year Archetypal Pattern Analyst </w:t>
      </w:r>
    </w:p>
    <w:p w:rsidR="002F1B05" w:rsidRPr="0000136E" w:rsidRDefault="00C92F44" w:rsidP="004A115C">
      <w:pPr>
        <w:jc w:val="center"/>
        <w:rPr>
          <w:rFonts w:ascii="Times New Roman" w:hAnsi="Times New Roman" w:cs="Times New Roman"/>
          <w:b/>
          <w:sz w:val="10"/>
          <w:szCs w:val="10"/>
        </w:rPr>
      </w:pPr>
      <w:r>
        <w:rPr>
          <w:rStyle w:val="Strong"/>
          <w:sz w:val="44"/>
          <w:szCs w:val="44"/>
        </w:rPr>
        <w:t>Training Program</w:t>
      </w:r>
      <w:r w:rsidR="002F1B05" w:rsidRPr="00535AE0">
        <w:rPr>
          <w:sz w:val="44"/>
          <w:szCs w:val="44"/>
        </w:rPr>
        <w:br/>
      </w:r>
    </w:p>
    <w:p w:rsidR="002F1B05" w:rsidRPr="00626F07" w:rsidRDefault="002F1B05" w:rsidP="002F1B05">
      <w:pPr>
        <w:jc w:val="center"/>
        <w:rPr>
          <w:rFonts w:ascii="Times New Roman" w:hAnsi="Times New Roman" w:cs="Times New Roman"/>
          <w:sz w:val="16"/>
          <w:szCs w:val="16"/>
        </w:rPr>
      </w:pPr>
    </w:p>
    <w:p w:rsidR="00367D23" w:rsidRDefault="002F1B05" w:rsidP="008F2E6C">
      <w:pPr>
        <w:jc w:val="center"/>
        <w:rPr>
          <w:rFonts w:cs="Times New Roman"/>
          <w:b/>
          <w:sz w:val="40"/>
          <w:szCs w:val="40"/>
        </w:rPr>
      </w:pPr>
      <w:r w:rsidRPr="000C3E3B">
        <w:rPr>
          <w:rFonts w:cs="Times New Roman"/>
          <w:b/>
          <w:sz w:val="40"/>
          <w:szCs w:val="40"/>
        </w:rPr>
        <w:t>Registration</w:t>
      </w:r>
      <w:r w:rsidR="00367D23">
        <w:rPr>
          <w:rFonts w:cs="Times New Roman"/>
          <w:b/>
          <w:sz w:val="40"/>
          <w:szCs w:val="40"/>
        </w:rPr>
        <w:t xml:space="preserve"> </w:t>
      </w:r>
      <w:r w:rsidR="00EA1456">
        <w:rPr>
          <w:rFonts w:cs="Times New Roman"/>
          <w:b/>
          <w:sz w:val="40"/>
          <w:szCs w:val="40"/>
        </w:rPr>
        <w:t>and</w:t>
      </w:r>
    </w:p>
    <w:p w:rsidR="00616581" w:rsidRDefault="00367D23" w:rsidP="008F2E6C">
      <w:pPr>
        <w:jc w:val="center"/>
        <w:rPr>
          <w:rFonts w:cs="Times New Roman"/>
          <w:b/>
          <w:sz w:val="40"/>
          <w:szCs w:val="40"/>
        </w:rPr>
      </w:pPr>
      <w:r>
        <w:rPr>
          <w:rFonts w:cs="Times New Roman"/>
          <w:b/>
          <w:sz w:val="40"/>
          <w:szCs w:val="40"/>
        </w:rPr>
        <w:t>Financial Agreement</w:t>
      </w:r>
    </w:p>
    <w:p w:rsidR="00367D23" w:rsidRPr="004B49BB" w:rsidRDefault="00367D23" w:rsidP="008F2E6C">
      <w:pPr>
        <w:jc w:val="center"/>
        <w:rPr>
          <w:rFonts w:ascii="Times New Roman" w:hAnsi="Times New Roman" w:cs="Times New Roman"/>
          <w:sz w:val="36"/>
          <w:szCs w:val="36"/>
        </w:rPr>
      </w:pPr>
    </w:p>
    <w:tbl>
      <w:tblPr>
        <w:tblStyle w:val="TableGrid1"/>
        <w:tblW w:w="0" w:type="auto"/>
        <w:tblBorders>
          <w:bottom w:val="none" w:sz="0" w:space="0" w:color="auto"/>
        </w:tblBorders>
        <w:tblLayout w:type="fixed"/>
        <w:tblLook w:val="04A0" w:firstRow="1" w:lastRow="0" w:firstColumn="1" w:lastColumn="0" w:noHBand="0" w:noVBand="1"/>
      </w:tblPr>
      <w:tblGrid>
        <w:gridCol w:w="10170"/>
        <w:gridCol w:w="270"/>
      </w:tblGrid>
      <w:tr w:rsidR="00616581" w:rsidRPr="003A0A80" w:rsidTr="00CC351B">
        <w:trPr>
          <w:trHeight w:val="260"/>
        </w:trPr>
        <w:tc>
          <w:tcPr>
            <w:tcW w:w="10170" w:type="dxa"/>
            <w:tcBorders>
              <w:top w:val="nil"/>
              <w:left w:val="nil"/>
              <w:bottom w:val="single" w:sz="4" w:space="0" w:color="auto"/>
              <w:right w:val="nil"/>
            </w:tcBorders>
          </w:tcPr>
          <w:p w:rsidR="00616581" w:rsidRPr="003A0A80" w:rsidRDefault="00616581" w:rsidP="00616581">
            <w:pPr>
              <w:spacing w:line="276" w:lineRule="auto"/>
              <w:rPr>
                <w:rFonts w:cs="Times New Roman"/>
                <w:b/>
                <w:sz w:val="24"/>
                <w:szCs w:val="24"/>
              </w:rPr>
            </w:pPr>
            <w:r w:rsidRPr="003A0A80">
              <w:rPr>
                <w:rFonts w:cs="Times New Roman"/>
                <w:b/>
                <w:sz w:val="24"/>
                <w:szCs w:val="24"/>
              </w:rPr>
              <w:t>Name</w:t>
            </w:r>
            <w:r w:rsidR="000C3E3B" w:rsidRPr="003A0A80">
              <w:rPr>
                <w:rFonts w:cs="Times New Roman"/>
                <w:b/>
                <w:sz w:val="24"/>
                <w:szCs w:val="24"/>
              </w:rPr>
              <w:t xml:space="preserve">: </w:t>
            </w:r>
          </w:p>
        </w:tc>
        <w:tc>
          <w:tcPr>
            <w:tcW w:w="270" w:type="dxa"/>
            <w:tcBorders>
              <w:top w:val="nil"/>
              <w:left w:val="nil"/>
              <w:bottom w:val="single" w:sz="4" w:space="0" w:color="auto"/>
              <w:right w:val="nil"/>
            </w:tcBorders>
          </w:tcPr>
          <w:p w:rsidR="00616581" w:rsidRPr="003A0A80" w:rsidRDefault="00585A1F" w:rsidP="00585A1F">
            <w:pPr>
              <w:spacing w:line="276" w:lineRule="auto"/>
              <w:rPr>
                <w:rFonts w:cs="Times New Roman"/>
                <w:b/>
                <w:sz w:val="24"/>
                <w:szCs w:val="24"/>
              </w:rPr>
            </w:pPr>
            <w:r w:rsidRPr="003A0A80">
              <w:rPr>
                <w:rFonts w:cs="Times New Roman"/>
                <w:b/>
                <w:sz w:val="24"/>
                <w:szCs w:val="24"/>
              </w:rPr>
              <w:t xml:space="preserve"> </w:t>
            </w:r>
          </w:p>
        </w:tc>
      </w:tr>
      <w:tr w:rsidR="0089396E" w:rsidRPr="003A0A80" w:rsidTr="00CC351B">
        <w:trPr>
          <w:trHeight w:val="271"/>
        </w:trPr>
        <w:tc>
          <w:tcPr>
            <w:tcW w:w="10170" w:type="dxa"/>
            <w:tcBorders>
              <w:top w:val="single" w:sz="4" w:space="0" w:color="auto"/>
              <w:left w:val="nil"/>
              <w:bottom w:val="single" w:sz="4" w:space="0" w:color="auto"/>
              <w:right w:val="nil"/>
            </w:tcBorders>
          </w:tcPr>
          <w:p w:rsidR="0089396E" w:rsidRDefault="0089396E" w:rsidP="00616581">
            <w:pPr>
              <w:spacing w:line="276" w:lineRule="auto"/>
              <w:rPr>
                <w:rFonts w:cs="Times New Roman"/>
                <w:b/>
              </w:rPr>
            </w:pPr>
            <w:r>
              <w:rPr>
                <w:rFonts w:cs="Times New Roman"/>
                <w:b/>
              </w:rPr>
              <w:t>Billing Street Address:</w:t>
            </w:r>
          </w:p>
        </w:tc>
        <w:tc>
          <w:tcPr>
            <w:tcW w:w="270" w:type="dxa"/>
            <w:tcBorders>
              <w:top w:val="single" w:sz="4" w:space="0" w:color="auto"/>
              <w:left w:val="nil"/>
              <w:bottom w:val="single" w:sz="4" w:space="0" w:color="auto"/>
              <w:right w:val="nil"/>
            </w:tcBorders>
          </w:tcPr>
          <w:p w:rsidR="0089396E" w:rsidRPr="003A0A80" w:rsidRDefault="0089396E" w:rsidP="00FE4D26">
            <w:pPr>
              <w:spacing w:line="276" w:lineRule="auto"/>
              <w:rPr>
                <w:rFonts w:cs="Times New Roman"/>
                <w:b/>
              </w:rPr>
            </w:pPr>
          </w:p>
        </w:tc>
      </w:tr>
      <w:tr w:rsidR="00616581" w:rsidRPr="003A0A80" w:rsidTr="00CC351B">
        <w:trPr>
          <w:trHeight w:val="271"/>
        </w:trPr>
        <w:tc>
          <w:tcPr>
            <w:tcW w:w="10170" w:type="dxa"/>
            <w:tcBorders>
              <w:top w:val="single" w:sz="4" w:space="0" w:color="auto"/>
              <w:left w:val="nil"/>
              <w:bottom w:val="single" w:sz="4" w:space="0" w:color="auto"/>
              <w:right w:val="nil"/>
            </w:tcBorders>
          </w:tcPr>
          <w:p w:rsidR="00616581" w:rsidRPr="003A0A80" w:rsidRDefault="00C86C46" w:rsidP="0089396E">
            <w:pPr>
              <w:spacing w:line="276" w:lineRule="auto"/>
              <w:rPr>
                <w:rFonts w:cs="Times New Roman"/>
                <w:b/>
                <w:sz w:val="24"/>
                <w:szCs w:val="24"/>
              </w:rPr>
            </w:pPr>
            <w:r>
              <w:rPr>
                <w:rFonts w:cs="Times New Roman"/>
                <w:b/>
                <w:sz w:val="24"/>
                <w:szCs w:val="24"/>
              </w:rPr>
              <w:t xml:space="preserve">Billing </w:t>
            </w:r>
            <w:r w:rsidR="0089396E">
              <w:rPr>
                <w:rFonts w:cs="Times New Roman"/>
                <w:b/>
                <w:sz w:val="24"/>
                <w:szCs w:val="24"/>
              </w:rPr>
              <w:t>City, State and Zip:</w:t>
            </w:r>
          </w:p>
        </w:tc>
        <w:tc>
          <w:tcPr>
            <w:tcW w:w="270" w:type="dxa"/>
            <w:tcBorders>
              <w:top w:val="single" w:sz="4" w:space="0" w:color="auto"/>
              <w:left w:val="nil"/>
              <w:bottom w:val="single" w:sz="4" w:space="0" w:color="auto"/>
              <w:right w:val="nil"/>
            </w:tcBorders>
          </w:tcPr>
          <w:p w:rsidR="00616581" w:rsidRPr="003A0A80" w:rsidRDefault="00585A1F" w:rsidP="00FE4D26">
            <w:pPr>
              <w:spacing w:line="276" w:lineRule="auto"/>
              <w:rPr>
                <w:rFonts w:cs="Times New Roman"/>
                <w:b/>
                <w:sz w:val="24"/>
                <w:szCs w:val="24"/>
              </w:rPr>
            </w:pPr>
            <w:r w:rsidRPr="003A0A80">
              <w:rPr>
                <w:rFonts w:cs="Times New Roman"/>
                <w:b/>
                <w:sz w:val="24"/>
                <w:szCs w:val="24"/>
              </w:rPr>
              <w:t xml:space="preserve"> </w:t>
            </w:r>
          </w:p>
        </w:tc>
      </w:tr>
      <w:tr w:rsidR="00585A1F" w:rsidRPr="003A0A80" w:rsidTr="00CC351B">
        <w:trPr>
          <w:trHeight w:val="330"/>
        </w:trPr>
        <w:tc>
          <w:tcPr>
            <w:tcW w:w="10440" w:type="dxa"/>
            <w:gridSpan w:val="2"/>
            <w:tcBorders>
              <w:top w:val="single" w:sz="4" w:space="0" w:color="auto"/>
              <w:left w:val="nil"/>
              <w:bottom w:val="single" w:sz="4" w:space="0" w:color="auto"/>
              <w:right w:val="nil"/>
            </w:tcBorders>
          </w:tcPr>
          <w:p w:rsidR="00585A1F" w:rsidRPr="003A0A80" w:rsidRDefault="00585A1F" w:rsidP="00585A1F">
            <w:pPr>
              <w:spacing w:line="276" w:lineRule="auto"/>
              <w:rPr>
                <w:rFonts w:cs="Times New Roman"/>
                <w:b/>
              </w:rPr>
            </w:pPr>
            <w:r w:rsidRPr="003A0A80">
              <w:rPr>
                <w:rFonts w:cs="Times New Roman"/>
                <w:b/>
                <w:sz w:val="24"/>
                <w:szCs w:val="24"/>
              </w:rPr>
              <w:t xml:space="preserve">Home Phone:                                                          </w:t>
            </w:r>
          </w:p>
        </w:tc>
      </w:tr>
      <w:tr w:rsidR="00585A1F" w:rsidRPr="003A0A80" w:rsidTr="00CC351B">
        <w:trPr>
          <w:trHeight w:val="330"/>
        </w:trPr>
        <w:tc>
          <w:tcPr>
            <w:tcW w:w="10440" w:type="dxa"/>
            <w:gridSpan w:val="2"/>
            <w:tcBorders>
              <w:top w:val="single" w:sz="4" w:space="0" w:color="auto"/>
              <w:left w:val="nil"/>
              <w:bottom w:val="single" w:sz="4" w:space="0" w:color="auto"/>
              <w:right w:val="nil"/>
            </w:tcBorders>
          </w:tcPr>
          <w:p w:rsidR="00585A1F" w:rsidRPr="003A0A80" w:rsidRDefault="00585A1F" w:rsidP="00616581">
            <w:pPr>
              <w:spacing w:line="276" w:lineRule="auto"/>
              <w:rPr>
                <w:rFonts w:cs="Times New Roman"/>
                <w:b/>
              </w:rPr>
            </w:pPr>
            <w:r w:rsidRPr="003A0A80">
              <w:rPr>
                <w:rFonts w:cs="Times New Roman"/>
                <w:b/>
                <w:sz w:val="24"/>
                <w:szCs w:val="24"/>
              </w:rPr>
              <w:t>Cell Phone:</w:t>
            </w:r>
          </w:p>
        </w:tc>
      </w:tr>
      <w:tr w:rsidR="00616581" w:rsidRPr="003A0A80" w:rsidTr="00CC351B">
        <w:trPr>
          <w:trHeight w:val="330"/>
        </w:trPr>
        <w:tc>
          <w:tcPr>
            <w:tcW w:w="10440" w:type="dxa"/>
            <w:gridSpan w:val="2"/>
            <w:tcBorders>
              <w:top w:val="single" w:sz="4" w:space="0" w:color="auto"/>
              <w:left w:val="nil"/>
              <w:bottom w:val="single" w:sz="4" w:space="0" w:color="auto"/>
              <w:right w:val="nil"/>
            </w:tcBorders>
          </w:tcPr>
          <w:p w:rsidR="00616581" w:rsidRPr="003A0A80" w:rsidRDefault="00C86C46" w:rsidP="00616581">
            <w:pPr>
              <w:spacing w:line="276" w:lineRule="auto"/>
              <w:rPr>
                <w:rFonts w:cs="Times New Roman"/>
                <w:b/>
                <w:sz w:val="24"/>
                <w:szCs w:val="24"/>
              </w:rPr>
            </w:pPr>
            <w:r>
              <w:rPr>
                <w:rFonts w:cs="Times New Roman"/>
                <w:b/>
                <w:sz w:val="24"/>
                <w:szCs w:val="24"/>
              </w:rPr>
              <w:t>E-mail</w:t>
            </w:r>
            <w:r w:rsidR="009F66C9" w:rsidRPr="003A0A80">
              <w:rPr>
                <w:rFonts w:cs="Times New Roman"/>
                <w:b/>
                <w:sz w:val="24"/>
                <w:szCs w:val="24"/>
              </w:rPr>
              <w:t>:</w:t>
            </w:r>
          </w:p>
        </w:tc>
      </w:tr>
      <w:tr w:rsidR="00616581" w:rsidRPr="003A0A80" w:rsidTr="00CC351B">
        <w:trPr>
          <w:trHeight w:val="271"/>
        </w:trPr>
        <w:tc>
          <w:tcPr>
            <w:tcW w:w="10440" w:type="dxa"/>
            <w:gridSpan w:val="2"/>
            <w:tcBorders>
              <w:top w:val="single" w:sz="4" w:space="0" w:color="auto"/>
              <w:left w:val="nil"/>
              <w:bottom w:val="single" w:sz="4" w:space="0" w:color="auto"/>
              <w:right w:val="nil"/>
            </w:tcBorders>
          </w:tcPr>
          <w:p w:rsidR="00616581" w:rsidRPr="003A0A80" w:rsidRDefault="00C86C46" w:rsidP="00585A1F">
            <w:pPr>
              <w:spacing w:line="276" w:lineRule="auto"/>
              <w:rPr>
                <w:rFonts w:cs="Times New Roman"/>
                <w:b/>
                <w:sz w:val="24"/>
                <w:szCs w:val="24"/>
              </w:rPr>
            </w:pPr>
            <w:r>
              <w:rPr>
                <w:rFonts w:cs="Times New Roman"/>
                <w:b/>
                <w:sz w:val="24"/>
                <w:szCs w:val="24"/>
              </w:rPr>
              <w:t>Professional Title</w:t>
            </w:r>
            <w:r w:rsidR="00585A1F" w:rsidRPr="003A0A80">
              <w:rPr>
                <w:rFonts w:cs="Times New Roman"/>
                <w:b/>
                <w:sz w:val="24"/>
                <w:szCs w:val="24"/>
              </w:rPr>
              <w:t xml:space="preserve">: </w:t>
            </w:r>
            <w:r w:rsidR="00616581" w:rsidRPr="003A0A80">
              <w:rPr>
                <w:rFonts w:cs="Times New Roman"/>
                <w:b/>
                <w:sz w:val="24"/>
                <w:szCs w:val="24"/>
              </w:rPr>
              <w:t xml:space="preserve">                                     </w:t>
            </w:r>
            <w:r w:rsidR="00585A1F" w:rsidRPr="003A0A80">
              <w:rPr>
                <w:rFonts w:cs="Times New Roman"/>
                <w:b/>
                <w:sz w:val="24"/>
                <w:szCs w:val="24"/>
              </w:rPr>
              <w:t xml:space="preserve"> </w:t>
            </w:r>
          </w:p>
        </w:tc>
      </w:tr>
      <w:tr w:rsidR="00616581" w:rsidRPr="003A0A80" w:rsidTr="00CC351B">
        <w:trPr>
          <w:trHeight w:val="260"/>
        </w:trPr>
        <w:tc>
          <w:tcPr>
            <w:tcW w:w="10440" w:type="dxa"/>
            <w:gridSpan w:val="2"/>
            <w:tcBorders>
              <w:top w:val="single" w:sz="4" w:space="0" w:color="auto"/>
              <w:left w:val="nil"/>
              <w:bottom w:val="single" w:sz="4" w:space="0" w:color="auto"/>
              <w:right w:val="nil"/>
            </w:tcBorders>
          </w:tcPr>
          <w:p w:rsidR="00616581" w:rsidRPr="003A0A80" w:rsidRDefault="00F33224" w:rsidP="00616581">
            <w:pPr>
              <w:spacing w:line="276" w:lineRule="auto"/>
              <w:rPr>
                <w:rFonts w:cs="Times New Roman"/>
                <w:b/>
                <w:sz w:val="24"/>
                <w:szCs w:val="24"/>
              </w:rPr>
            </w:pPr>
            <w:r>
              <w:rPr>
                <w:rFonts w:cs="Times New Roman"/>
                <w:b/>
                <w:sz w:val="24"/>
                <w:szCs w:val="24"/>
              </w:rPr>
              <w:t>Employer</w:t>
            </w:r>
            <w:r w:rsidR="00585A1F" w:rsidRPr="003A0A80">
              <w:rPr>
                <w:rFonts w:cs="Times New Roman"/>
                <w:b/>
                <w:sz w:val="24"/>
                <w:szCs w:val="24"/>
              </w:rPr>
              <w:t>:</w:t>
            </w:r>
          </w:p>
        </w:tc>
      </w:tr>
      <w:tr w:rsidR="00616581" w:rsidRPr="003A0A80" w:rsidTr="00CC351B">
        <w:trPr>
          <w:trHeight w:val="282"/>
        </w:trPr>
        <w:tc>
          <w:tcPr>
            <w:tcW w:w="10170" w:type="dxa"/>
            <w:tcBorders>
              <w:top w:val="single" w:sz="4" w:space="0" w:color="auto"/>
              <w:left w:val="nil"/>
              <w:bottom w:val="single" w:sz="4" w:space="0" w:color="auto"/>
              <w:right w:val="nil"/>
            </w:tcBorders>
          </w:tcPr>
          <w:p w:rsidR="00616581" w:rsidRPr="003A0A80" w:rsidRDefault="00F33224" w:rsidP="00616581">
            <w:pPr>
              <w:spacing w:line="276" w:lineRule="auto"/>
              <w:rPr>
                <w:rFonts w:cs="Times New Roman"/>
                <w:b/>
                <w:sz w:val="24"/>
                <w:szCs w:val="24"/>
              </w:rPr>
            </w:pPr>
            <w:r>
              <w:rPr>
                <w:rFonts w:cs="Times New Roman"/>
                <w:b/>
                <w:sz w:val="24"/>
                <w:szCs w:val="24"/>
              </w:rPr>
              <w:t>Educational Degrees</w:t>
            </w:r>
            <w:r w:rsidR="00616581" w:rsidRPr="003A0A80">
              <w:rPr>
                <w:rFonts w:cs="Times New Roman"/>
                <w:b/>
                <w:sz w:val="24"/>
                <w:szCs w:val="24"/>
              </w:rPr>
              <w:t>:</w:t>
            </w:r>
          </w:p>
        </w:tc>
        <w:tc>
          <w:tcPr>
            <w:tcW w:w="270" w:type="dxa"/>
            <w:tcBorders>
              <w:top w:val="single" w:sz="4" w:space="0" w:color="auto"/>
              <w:left w:val="nil"/>
              <w:bottom w:val="single" w:sz="4" w:space="0" w:color="auto"/>
              <w:right w:val="nil"/>
            </w:tcBorders>
          </w:tcPr>
          <w:p w:rsidR="00616581" w:rsidRPr="003A0A80" w:rsidRDefault="00585A1F" w:rsidP="00616581">
            <w:pPr>
              <w:spacing w:line="276" w:lineRule="auto"/>
              <w:rPr>
                <w:rFonts w:cs="Times New Roman"/>
                <w:b/>
                <w:sz w:val="24"/>
                <w:szCs w:val="24"/>
              </w:rPr>
            </w:pPr>
            <w:r w:rsidRPr="003A0A80">
              <w:rPr>
                <w:rFonts w:cs="Times New Roman"/>
                <w:b/>
                <w:sz w:val="24"/>
                <w:szCs w:val="24"/>
              </w:rPr>
              <w:t xml:space="preserve"> </w:t>
            </w:r>
          </w:p>
        </w:tc>
      </w:tr>
      <w:tr w:rsidR="00F33224" w:rsidRPr="003A0A80" w:rsidTr="00CC351B">
        <w:trPr>
          <w:trHeight w:val="260"/>
        </w:trPr>
        <w:tc>
          <w:tcPr>
            <w:tcW w:w="10440" w:type="dxa"/>
            <w:gridSpan w:val="2"/>
            <w:tcBorders>
              <w:top w:val="single" w:sz="4" w:space="0" w:color="auto"/>
              <w:left w:val="nil"/>
              <w:bottom w:val="single" w:sz="4" w:space="0" w:color="auto"/>
              <w:right w:val="nil"/>
            </w:tcBorders>
          </w:tcPr>
          <w:p w:rsidR="00F33224" w:rsidRPr="003A0A80" w:rsidRDefault="00F33224" w:rsidP="006311AE">
            <w:pPr>
              <w:spacing w:line="276" w:lineRule="auto"/>
              <w:rPr>
                <w:rFonts w:cs="Times New Roman"/>
                <w:b/>
                <w:sz w:val="24"/>
                <w:szCs w:val="24"/>
              </w:rPr>
            </w:pPr>
            <w:r w:rsidRPr="003A0A80">
              <w:rPr>
                <w:rFonts w:cs="Times New Roman"/>
                <w:b/>
                <w:sz w:val="24"/>
                <w:szCs w:val="24"/>
              </w:rPr>
              <w:t>Emergency Contact:</w:t>
            </w:r>
          </w:p>
        </w:tc>
      </w:tr>
      <w:tr w:rsidR="00F33224" w:rsidRPr="003A0A80" w:rsidTr="00CC351B">
        <w:trPr>
          <w:trHeight w:val="282"/>
        </w:trPr>
        <w:tc>
          <w:tcPr>
            <w:tcW w:w="10170" w:type="dxa"/>
            <w:tcBorders>
              <w:top w:val="single" w:sz="4" w:space="0" w:color="auto"/>
              <w:left w:val="nil"/>
              <w:bottom w:val="single" w:sz="4" w:space="0" w:color="auto"/>
              <w:right w:val="nil"/>
            </w:tcBorders>
          </w:tcPr>
          <w:p w:rsidR="00F33224" w:rsidRPr="003A0A80" w:rsidRDefault="00F33224" w:rsidP="006311AE">
            <w:pPr>
              <w:spacing w:line="276" w:lineRule="auto"/>
              <w:rPr>
                <w:rFonts w:cs="Times New Roman"/>
                <w:b/>
                <w:sz w:val="24"/>
                <w:szCs w:val="24"/>
              </w:rPr>
            </w:pPr>
            <w:r w:rsidRPr="003A0A80">
              <w:rPr>
                <w:rFonts w:cs="Times New Roman"/>
                <w:b/>
                <w:sz w:val="24"/>
                <w:szCs w:val="24"/>
              </w:rPr>
              <w:t>Emergency Contact Phone:</w:t>
            </w:r>
          </w:p>
        </w:tc>
        <w:tc>
          <w:tcPr>
            <w:tcW w:w="270" w:type="dxa"/>
            <w:tcBorders>
              <w:top w:val="single" w:sz="4" w:space="0" w:color="auto"/>
              <w:left w:val="nil"/>
              <w:bottom w:val="single" w:sz="4" w:space="0" w:color="auto"/>
              <w:right w:val="nil"/>
            </w:tcBorders>
          </w:tcPr>
          <w:p w:rsidR="00F33224" w:rsidRPr="003A0A80" w:rsidRDefault="00F33224" w:rsidP="006311AE">
            <w:pPr>
              <w:spacing w:line="276" w:lineRule="auto"/>
              <w:rPr>
                <w:rFonts w:cs="Times New Roman"/>
                <w:b/>
                <w:sz w:val="24"/>
                <w:szCs w:val="24"/>
              </w:rPr>
            </w:pPr>
            <w:r w:rsidRPr="003A0A80">
              <w:rPr>
                <w:rFonts w:cs="Times New Roman"/>
                <w:b/>
                <w:sz w:val="24"/>
                <w:szCs w:val="24"/>
              </w:rPr>
              <w:t xml:space="preserve"> </w:t>
            </w:r>
          </w:p>
        </w:tc>
      </w:tr>
    </w:tbl>
    <w:p w:rsidR="00562C17" w:rsidRDefault="00562C17" w:rsidP="005B305B"/>
    <w:p w:rsidR="005B305B" w:rsidRPr="00562C17" w:rsidRDefault="005B305B" w:rsidP="00562C17">
      <w:pPr>
        <w:jc w:val="center"/>
        <w:rPr>
          <w:b/>
        </w:rPr>
      </w:pPr>
      <w:r w:rsidRPr="00562C17">
        <w:rPr>
          <w:b/>
        </w:rPr>
        <w:t>PAYMENT PLANS:</w:t>
      </w:r>
    </w:p>
    <w:p w:rsidR="005B305B" w:rsidRDefault="005B305B" w:rsidP="005B305B"/>
    <w:p w:rsidR="005B305B" w:rsidRDefault="005B305B" w:rsidP="005B305B">
      <w:r>
        <w:t xml:space="preserve">Please indicate which payment </w:t>
      </w:r>
      <w:r w:rsidR="00D240B1">
        <w:t>plan from the options below</w:t>
      </w:r>
      <w:r>
        <w:t xml:space="preserve"> work</w:t>
      </w:r>
      <w:r w:rsidR="00D240B1">
        <w:t>s</w:t>
      </w:r>
      <w:r>
        <w:t xml:space="preserve"> best for you</w:t>
      </w:r>
      <w:r w:rsidR="00D240B1">
        <w:t xml:space="preserve">, </w:t>
      </w:r>
      <w:r>
        <w:t xml:space="preserve">sign, date, and return the form </w:t>
      </w:r>
      <w:r w:rsidR="00F2257F">
        <w:t xml:space="preserve">via e-mail or snail mail </w:t>
      </w:r>
      <w:r>
        <w:t xml:space="preserve">to the Assisi </w:t>
      </w:r>
      <w:r w:rsidR="00C40F5E">
        <w:t>Institute</w:t>
      </w:r>
      <w:r>
        <w:t>.</w:t>
      </w:r>
    </w:p>
    <w:p w:rsidR="008F1355" w:rsidRDefault="008F1355" w:rsidP="008F1355">
      <w:pPr>
        <w:rPr>
          <w:b/>
        </w:rPr>
      </w:pPr>
    </w:p>
    <w:p w:rsidR="008F1355" w:rsidRPr="00CF6CA7" w:rsidRDefault="008F1355" w:rsidP="008F1355">
      <w:pPr>
        <w:autoSpaceDE w:val="0"/>
        <w:autoSpaceDN w:val="0"/>
        <w:adjustRightInd w:val="0"/>
        <w:rPr>
          <w:rFonts w:cs="TimesNewRomanPSMT"/>
          <w:i/>
          <w:color w:val="000000"/>
        </w:rPr>
      </w:pPr>
      <w:r w:rsidRPr="00CF6CA7">
        <w:rPr>
          <w:rFonts w:eastAsia="Times New Roman"/>
        </w:rPr>
        <w:t xml:space="preserve">Assisi Institute offers a number of payment plans as well as discounts for Assisi Institute graduates or current students, to make financing your educational experience as convenient as possible.  </w:t>
      </w:r>
      <w:r w:rsidRPr="00CF6CA7">
        <w:rPr>
          <w:rFonts w:cs="TimesNewRomanPSMT"/>
        </w:rPr>
        <w:t xml:space="preserve">To ensure continued enrollment </w:t>
      </w:r>
      <w:r>
        <w:rPr>
          <w:rFonts w:cs="TimesNewRomanPSMT"/>
          <w:color w:val="000000"/>
        </w:rPr>
        <w:t>s</w:t>
      </w:r>
      <w:r w:rsidRPr="00CF6CA7">
        <w:rPr>
          <w:rFonts w:cs="TimesNewRomanPSMT"/>
          <w:color w:val="000000"/>
        </w:rPr>
        <w:t xml:space="preserve">tudents may make payments either by personal check, cashier’s check, money order, </w:t>
      </w:r>
      <w:r w:rsidR="00D46A9E" w:rsidRPr="00D46A9E">
        <w:rPr>
          <w:rFonts w:cs="TimesNewRomanPSMT"/>
          <w:color w:val="000000"/>
        </w:rPr>
        <w:t>money order, wire transfer, PayPal</w:t>
      </w:r>
      <w:r w:rsidR="008C0859">
        <w:rPr>
          <w:rFonts w:cs="TimesNewRomanPSMT"/>
          <w:color w:val="000000"/>
        </w:rPr>
        <w:t xml:space="preserve"> </w:t>
      </w:r>
      <w:r w:rsidRPr="00CF6CA7">
        <w:rPr>
          <w:rFonts w:cs="TimesNewRomanPSMT"/>
          <w:color w:val="000000"/>
        </w:rPr>
        <w:t>or by</w:t>
      </w:r>
      <w:r w:rsidRPr="00CF6CA7">
        <w:rPr>
          <w:rFonts w:cs="TimesNewRomanPSMT"/>
        </w:rPr>
        <w:t xml:space="preserve"> </w:t>
      </w:r>
      <w:r w:rsidRPr="00CF6CA7">
        <w:rPr>
          <w:rFonts w:cs="TimesNewRomanPSMT"/>
          <w:color w:val="000000"/>
        </w:rPr>
        <w:t>credit card (</w:t>
      </w:r>
      <w:r w:rsidR="008C0859">
        <w:rPr>
          <w:rFonts w:cs="TimesNewRomanPSMT"/>
          <w:color w:val="000000"/>
        </w:rPr>
        <w:t xml:space="preserve">Discover, </w:t>
      </w:r>
      <w:r w:rsidRPr="00CF6CA7">
        <w:rPr>
          <w:rFonts w:cs="TimesNewRomanPSMT"/>
          <w:color w:val="000000"/>
        </w:rPr>
        <w:t xml:space="preserve">MasterCard, Visa, </w:t>
      </w:r>
      <w:proofErr w:type="gramStart"/>
      <w:r w:rsidRPr="00CF6CA7">
        <w:rPr>
          <w:rFonts w:cs="TimesNewRomanPSMT"/>
          <w:color w:val="000000"/>
        </w:rPr>
        <w:t>American</w:t>
      </w:r>
      <w:proofErr w:type="gramEnd"/>
      <w:r w:rsidRPr="00CF6CA7">
        <w:rPr>
          <w:rFonts w:cs="TimesNewRomanPSMT"/>
          <w:color w:val="000000"/>
        </w:rPr>
        <w:t xml:space="preserve"> Express).  </w:t>
      </w:r>
      <w:r w:rsidRPr="00CF6CA7">
        <w:rPr>
          <w:rFonts w:cs="TimesNewRomanPSMT"/>
          <w:i/>
          <w:color w:val="000000"/>
        </w:rPr>
        <w:t>A $100 late fee will be assessed to the student’s account each quarter if payment for tuition is not received by Assisi Institute by the end of the first day of the quarter.  Interest may also be added to overdue accounts at the rate of 10% per annum.</w:t>
      </w:r>
    </w:p>
    <w:p w:rsidR="008F1355" w:rsidRDefault="008F1355" w:rsidP="00786156">
      <w:pPr>
        <w:jc w:val="center"/>
        <w:rPr>
          <w:b/>
        </w:rPr>
      </w:pPr>
    </w:p>
    <w:p w:rsidR="00DD1F7B" w:rsidRDefault="005E2D5F" w:rsidP="00786156">
      <w:pPr>
        <w:jc w:val="center"/>
        <w:rPr>
          <w:b/>
        </w:rPr>
      </w:pPr>
      <w:r>
        <w:rPr>
          <w:b/>
        </w:rPr>
        <w:t xml:space="preserve">2-Year </w:t>
      </w:r>
      <w:r w:rsidR="00562C17" w:rsidRPr="00DD1F7B">
        <w:rPr>
          <w:b/>
        </w:rPr>
        <w:t>Tuition Total: $1</w:t>
      </w:r>
      <w:r>
        <w:rPr>
          <w:b/>
        </w:rPr>
        <w:t>2,000</w:t>
      </w:r>
      <w:r w:rsidR="00786156" w:rsidRPr="00DD1F7B">
        <w:rPr>
          <w:b/>
        </w:rPr>
        <w:t xml:space="preserve"> </w:t>
      </w:r>
    </w:p>
    <w:p w:rsidR="00DD1F7B" w:rsidRPr="00DD1F7B" w:rsidRDefault="00786156" w:rsidP="00786156">
      <w:pPr>
        <w:jc w:val="center"/>
        <w:rPr>
          <w:b/>
        </w:rPr>
      </w:pPr>
      <w:r w:rsidRPr="00DD1F7B">
        <w:rPr>
          <w:b/>
        </w:rPr>
        <w:tab/>
      </w:r>
    </w:p>
    <w:p w:rsidR="00562C17" w:rsidRPr="00B10E6C" w:rsidRDefault="00562C17" w:rsidP="00786156">
      <w:pPr>
        <w:jc w:val="center"/>
        <w:rPr>
          <w:b/>
        </w:rPr>
      </w:pPr>
      <w:r w:rsidRPr="00B10E6C">
        <w:rPr>
          <w:b/>
        </w:rPr>
        <w:t>Non-refundable Deposit</w:t>
      </w:r>
      <w:r w:rsidR="00DD1F7B" w:rsidRPr="00B10E6C">
        <w:rPr>
          <w:b/>
        </w:rPr>
        <w:t xml:space="preserve">: </w:t>
      </w:r>
      <w:r w:rsidR="003A0A80" w:rsidRPr="00B10E6C">
        <w:rPr>
          <w:b/>
        </w:rPr>
        <w:t>$</w:t>
      </w:r>
      <w:r w:rsidR="007F122D" w:rsidRPr="00B10E6C">
        <w:rPr>
          <w:b/>
        </w:rPr>
        <w:t>1,000</w:t>
      </w:r>
    </w:p>
    <w:p w:rsidR="00DA79C1" w:rsidRPr="00CF6CA7" w:rsidRDefault="00A773C4" w:rsidP="00314E31">
      <w:pPr>
        <w:jc w:val="both"/>
        <w:rPr>
          <w:rFonts w:eastAsia="Times New Roman"/>
        </w:rPr>
      </w:pPr>
      <w:r>
        <w:rPr>
          <w:rFonts w:eastAsia="Times New Roman"/>
        </w:rPr>
        <w:br w:type="page"/>
      </w:r>
      <w:r w:rsidR="00DA79C1" w:rsidRPr="00CF6CA7">
        <w:rPr>
          <w:rFonts w:eastAsia="Times New Roman"/>
        </w:rPr>
        <w:lastRenderedPageBreak/>
        <w:t>All students are responsible for the tuition and res</w:t>
      </w:r>
      <w:r w:rsidR="000C58F0">
        <w:rPr>
          <w:rFonts w:eastAsia="Times New Roman"/>
        </w:rPr>
        <w:t xml:space="preserve">idential fees listed for the </w:t>
      </w:r>
      <w:r w:rsidR="004725E4">
        <w:rPr>
          <w:rFonts w:eastAsia="Times New Roman"/>
        </w:rPr>
        <w:t>current</w:t>
      </w:r>
      <w:bookmarkStart w:id="0" w:name="_GoBack"/>
      <w:bookmarkEnd w:id="0"/>
      <w:r w:rsidR="000C58F0">
        <w:rPr>
          <w:rFonts w:eastAsia="Times New Roman"/>
        </w:rPr>
        <w:t xml:space="preserve"> </w:t>
      </w:r>
      <w:r w:rsidR="00DA79C1" w:rsidRPr="00CF6CA7">
        <w:rPr>
          <w:rFonts w:eastAsia="Times New Roman"/>
        </w:rPr>
        <w:t>academic year. Fees are reviewed annually and periodically adjusted as a matter of policy.</w:t>
      </w:r>
    </w:p>
    <w:p w:rsidR="00DA79C1" w:rsidRPr="00CF6CA7" w:rsidRDefault="00DA79C1" w:rsidP="00DA79C1">
      <w:pPr>
        <w:shd w:val="clear" w:color="auto" w:fill="FFFFFF"/>
        <w:rPr>
          <w:rFonts w:eastAsia="Times New Roman"/>
        </w:rPr>
      </w:pPr>
    </w:p>
    <w:p w:rsidR="000C58F0" w:rsidRDefault="000C58F0" w:rsidP="00DA79C1">
      <w:pPr>
        <w:shd w:val="clear" w:color="auto" w:fill="FFFFFF"/>
        <w:rPr>
          <w:rFonts w:eastAsia="Times New Roman"/>
          <w:b/>
          <w:bCs/>
        </w:rPr>
      </w:pPr>
      <w:r>
        <w:rPr>
          <w:rFonts w:eastAsia="Times New Roman"/>
          <w:b/>
          <w:bCs/>
        </w:rPr>
        <w:t>Application Fee</w:t>
      </w:r>
    </w:p>
    <w:p w:rsidR="000C58F0" w:rsidRDefault="000C58F0" w:rsidP="00DA79C1">
      <w:pPr>
        <w:shd w:val="clear" w:color="auto" w:fill="FFFFFF"/>
        <w:rPr>
          <w:rFonts w:eastAsia="Times New Roman"/>
          <w:b/>
          <w:bCs/>
        </w:rPr>
      </w:pPr>
    </w:p>
    <w:p w:rsidR="000C58F0" w:rsidRPr="000C58F0" w:rsidRDefault="000C58F0" w:rsidP="000C58F0">
      <w:pPr>
        <w:shd w:val="clear" w:color="auto" w:fill="FFFFFF"/>
        <w:rPr>
          <w:rFonts w:eastAsia="Times New Roman"/>
          <w:bCs/>
        </w:rPr>
      </w:pPr>
      <w:r w:rsidRPr="000C58F0">
        <w:rPr>
          <w:rFonts w:eastAsia="Times New Roman"/>
          <w:bCs/>
        </w:rPr>
        <w:t>A $100 application fee must be submitted with the registration</w:t>
      </w:r>
      <w:r>
        <w:rPr>
          <w:rFonts w:eastAsia="Times New Roman"/>
          <w:bCs/>
        </w:rPr>
        <w:t xml:space="preserve">.  </w:t>
      </w:r>
      <w:r w:rsidRPr="000C58F0">
        <w:rPr>
          <w:rFonts w:eastAsia="Times New Roman"/>
          <w:bCs/>
        </w:rPr>
        <w:t>This fee is non-refundable.</w:t>
      </w:r>
    </w:p>
    <w:p w:rsidR="000C58F0" w:rsidRPr="000C58F0" w:rsidRDefault="000C58F0" w:rsidP="00DA79C1">
      <w:pPr>
        <w:shd w:val="clear" w:color="auto" w:fill="FFFFFF"/>
        <w:rPr>
          <w:rFonts w:eastAsia="Times New Roman"/>
          <w:bCs/>
        </w:rPr>
      </w:pPr>
    </w:p>
    <w:p w:rsidR="00DA79C1" w:rsidRPr="00CF6CA7" w:rsidRDefault="00DA79C1" w:rsidP="00DA79C1">
      <w:pPr>
        <w:shd w:val="clear" w:color="auto" w:fill="FFFFFF"/>
        <w:rPr>
          <w:rFonts w:eastAsia="Times New Roman"/>
          <w:b/>
          <w:bCs/>
        </w:rPr>
      </w:pPr>
      <w:r w:rsidRPr="00CF6CA7">
        <w:rPr>
          <w:rFonts w:eastAsia="Times New Roman"/>
          <w:b/>
          <w:bCs/>
        </w:rPr>
        <w:t>Registration Deposit</w:t>
      </w:r>
    </w:p>
    <w:p w:rsidR="00DA79C1" w:rsidRDefault="00DA79C1" w:rsidP="00DA79C1">
      <w:pPr>
        <w:shd w:val="clear" w:color="auto" w:fill="FFFFFF"/>
        <w:rPr>
          <w:rFonts w:eastAsia="Times New Roman"/>
        </w:rPr>
      </w:pPr>
    </w:p>
    <w:p w:rsidR="00DA79C1" w:rsidRPr="00CF6CA7" w:rsidRDefault="00DA79C1" w:rsidP="00DA79C1">
      <w:pPr>
        <w:shd w:val="clear" w:color="auto" w:fill="FFFFFF"/>
        <w:rPr>
          <w:rFonts w:eastAsia="Times New Roman"/>
        </w:rPr>
      </w:pPr>
      <w:r w:rsidRPr="00CF6CA7">
        <w:rPr>
          <w:rFonts w:eastAsia="Times New Roman"/>
        </w:rPr>
        <w:t>A $</w:t>
      </w:r>
      <w:r w:rsidR="00767BE4">
        <w:rPr>
          <w:rFonts w:eastAsia="Times New Roman"/>
        </w:rPr>
        <w:t>1,0</w:t>
      </w:r>
      <w:r w:rsidRPr="00CF6CA7">
        <w:rPr>
          <w:rFonts w:eastAsia="Times New Roman"/>
        </w:rPr>
        <w:t xml:space="preserve">00 deposit must accompany the </w:t>
      </w:r>
      <w:r w:rsidR="00010957">
        <w:rPr>
          <w:rFonts w:eastAsia="Times New Roman"/>
        </w:rPr>
        <w:t>r</w:t>
      </w:r>
      <w:r w:rsidRPr="00CF6CA7">
        <w:rPr>
          <w:rFonts w:eastAsia="Times New Roman"/>
        </w:rPr>
        <w:t xml:space="preserve">egistration form. This </w:t>
      </w:r>
      <w:r>
        <w:rPr>
          <w:rFonts w:eastAsia="Times New Roman"/>
        </w:rPr>
        <w:t>f</w:t>
      </w:r>
      <w:r w:rsidRPr="00CF6CA7">
        <w:rPr>
          <w:rFonts w:eastAsia="Times New Roman"/>
        </w:rPr>
        <w:t>ee is non-refundable.</w:t>
      </w:r>
    </w:p>
    <w:p w:rsidR="00DA79C1" w:rsidRPr="00B10E6C" w:rsidRDefault="00DA79C1" w:rsidP="00DA79C1">
      <w:pPr>
        <w:shd w:val="clear" w:color="auto" w:fill="FFFFFF"/>
        <w:jc w:val="center"/>
        <w:rPr>
          <w:rFonts w:eastAsia="Times New Roman"/>
          <w:b/>
          <w:sz w:val="36"/>
          <w:szCs w:val="36"/>
        </w:rPr>
      </w:pPr>
    </w:p>
    <w:p w:rsidR="00A966AF" w:rsidRPr="00CF6CA7" w:rsidRDefault="00A966AF" w:rsidP="00A966AF">
      <w:pPr>
        <w:shd w:val="clear" w:color="auto" w:fill="FFFFFF"/>
        <w:rPr>
          <w:rFonts w:eastAsia="Times New Roman"/>
          <w:b/>
          <w:bCs/>
        </w:rPr>
      </w:pPr>
      <w:r>
        <w:rPr>
          <w:rFonts w:eastAsia="Times New Roman"/>
          <w:b/>
          <w:bCs/>
        </w:rPr>
        <w:t>Graduation Extension</w:t>
      </w:r>
    </w:p>
    <w:p w:rsidR="00A966AF" w:rsidRDefault="00A966AF" w:rsidP="00A966AF">
      <w:pPr>
        <w:shd w:val="clear" w:color="auto" w:fill="FFFFFF"/>
        <w:rPr>
          <w:rFonts w:eastAsia="Times New Roman"/>
        </w:rPr>
      </w:pPr>
    </w:p>
    <w:p w:rsidR="00A966AF" w:rsidRDefault="00A966AF" w:rsidP="00A966AF">
      <w:pPr>
        <w:rPr>
          <w:rFonts w:eastAsia="Times New Roman"/>
        </w:rPr>
      </w:pPr>
      <w:r>
        <w:rPr>
          <w:rFonts w:eastAsia="Times New Roman"/>
        </w:rPr>
        <w:t>There is a $500 fee for s</w:t>
      </w:r>
      <w:r w:rsidRPr="00A966AF">
        <w:rPr>
          <w:rFonts w:eastAsia="Times New Roman"/>
        </w:rPr>
        <w:t xml:space="preserve">tudents needing to file an extension for completion beyond the </w:t>
      </w:r>
      <w:r>
        <w:rPr>
          <w:rFonts w:eastAsia="Times New Roman"/>
        </w:rPr>
        <w:t>2-ye</w:t>
      </w:r>
      <w:r w:rsidRPr="00A966AF">
        <w:rPr>
          <w:rFonts w:eastAsia="Times New Roman"/>
        </w:rPr>
        <w:t>ar projected matriculation date for either academic or</w:t>
      </w:r>
      <w:r>
        <w:rPr>
          <w:rFonts w:eastAsia="Times New Roman"/>
        </w:rPr>
        <w:t xml:space="preserve"> </w:t>
      </w:r>
      <w:r w:rsidRPr="00A966AF">
        <w:rPr>
          <w:rFonts w:eastAsia="Times New Roman"/>
        </w:rPr>
        <w:t>financial reasons</w:t>
      </w:r>
      <w:r>
        <w:rPr>
          <w:rFonts w:eastAsia="Times New Roman"/>
        </w:rPr>
        <w:t>.</w:t>
      </w:r>
    </w:p>
    <w:p w:rsidR="00A966AF" w:rsidRPr="00B10E6C" w:rsidRDefault="00A966AF" w:rsidP="00A966AF">
      <w:pPr>
        <w:rPr>
          <w:b/>
          <w:sz w:val="36"/>
          <w:szCs w:val="36"/>
        </w:rPr>
      </w:pPr>
    </w:p>
    <w:p w:rsidR="005B305B" w:rsidRPr="00B00CFC" w:rsidRDefault="005B305B" w:rsidP="00A966AF">
      <w:pPr>
        <w:rPr>
          <w:b/>
        </w:rPr>
      </w:pPr>
      <w:r w:rsidRPr="00B00CFC">
        <w:rPr>
          <w:b/>
        </w:rPr>
        <w:t>Payment Options:</w:t>
      </w:r>
    </w:p>
    <w:p w:rsidR="005B305B" w:rsidRDefault="005B305B" w:rsidP="005B305B"/>
    <w:p w:rsidR="00B00CFC" w:rsidRPr="00B00CFC" w:rsidRDefault="00C40F5E" w:rsidP="005B305B">
      <w:pPr>
        <w:rPr>
          <w:b/>
        </w:rPr>
      </w:pPr>
      <w:r w:rsidRPr="00B00CFC">
        <w:rPr>
          <w:b/>
        </w:rPr>
        <w:t xml:space="preserve">Option #1: </w:t>
      </w:r>
      <w:r w:rsidR="00B00CFC" w:rsidRPr="00B00CFC">
        <w:rPr>
          <w:b/>
        </w:rPr>
        <w:t>Full Payment</w:t>
      </w:r>
      <w:r w:rsidR="001A2856">
        <w:rPr>
          <w:b/>
        </w:rPr>
        <w:t xml:space="preserve"> of $6,000 each year</w:t>
      </w:r>
    </w:p>
    <w:p w:rsidR="00666D55" w:rsidRDefault="00666D55" w:rsidP="005B305B">
      <w:r>
        <w:t>Pay $1,000 deposit</w:t>
      </w:r>
      <w:r w:rsidR="002C0D24">
        <w:t xml:space="preserve"> </w:t>
      </w:r>
      <w:r w:rsidR="002C0D24" w:rsidRPr="002C0D24">
        <w:t>+ $100 application fee</w:t>
      </w:r>
    </w:p>
    <w:p w:rsidR="00B00CFC" w:rsidRDefault="001A2856" w:rsidP="005B305B">
      <w:r>
        <w:t xml:space="preserve">Year 1: </w:t>
      </w:r>
      <w:r w:rsidR="00C2227E">
        <w:t xml:space="preserve">Tuition </w:t>
      </w:r>
      <w:r>
        <w:t>($</w:t>
      </w:r>
      <w:r w:rsidR="00F42A67">
        <w:t>5</w:t>
      </w:r>
      <w:r>
        <w:t>,000)</w:t>
      </w:r>
      <w:r w:rsidR="00ED48CA">
        <w:t xml:space="preserve"> </w:t>
      </w:r>
      <w:r w:rsidR="00C2227E">
        <w:t>minus</w:t>
      </w:r>
      <w:r w:rsidR="00B00CFC">
        <w:t xml:space="preserve"> </w:t>
      </w:r>
      <w:r w:rsidR="00DD1F7B">
        <w:t>5</w:t>
      </w:r>
      <w:r w:rsidR="00B00CFC">
        <w:t>% pre-pay discount</w:t>
      </w:r>
      <w:r>
        <w:t xml:space="preserve"> ($</w:t>
      </w:r>
      <w:r w:rsidR="00F42A67">
        <w:t>25</w:t>
      </w:r>
      <w:r>
        <w:t>0</w:t>
      </w:r>
      <w:r w:rsidR="00C2227E">
        <w:t>)</w:t>
      </w:r>
      <w:r w:rsidR="00B00CFC">
        <w:t xml:space="preserve"> = $</w:t>
      </w:r>
      <w:r w:rsidR="00F42A67">
        <w:t>4,750</w:t>
      </w:r>
      <w:r w:rsidR="00666D55">
        <w:t xml:space="preserve"> </w:t>
      </w:r>
      <w:r w:rsidR="00C40F5E">
        <w:t xml:space="preserve"> </w:t>
      </w:r>
    </w:p>
    <w:p w:rsidR="00F42A67" w:rsidRPr="007F465D" w:rsidRDefault="00F42A67" w:rsidP="001A2856">
      <w:pPr>
        <w:rPr>
          <w:sz w:val="16"/>
          <w:szCs w:val="16"/>
        </w:rPr>
      </w:pPr>
    </w:p>
    <w:p w:rsidR="001A2856" w:rsidRDefault="001A2856" w:rsidP="001A2856">
      <w:r>
        <w:t>Year 2: Tuition ($6,000) minus 5% pre-pay discount ($300) = $5,700</w:t>
      </w:r>
      <w:r w:rsidR="00666D55">
        <w:t xml:space="preserve"> </w:t>
      </w:r>
      <w:r>
        <w:t xml:space="preserve"> </w:t>
      </w:r>
    </w:p>
    <w:p w:rsidR="005B305B" w:rsidRPr="001E3F07" w:rsidRDefault="005B305B" w:rsidP="005B305B">
      <w:pPr>
        <w:rPr>
          <w:sz w:val="16"/>
          <w:szCs w:val="16"/>
        </w:rPr>
      </w:pPr>
    </w:p>
    <w:p w:rsidR="00B00CFC" w:rsidRPr="00B00CFC" w:rsidRDefault="00C40F5E" w:rsidP="005B305B">
      <w:pPr>
        <w:rPr>
          <w:b/>
        </w:rPr>
      </w:pPr>
      <w:r w:rsidRPr="00B00CFC">
        <w:rPr>
          <w:b/>
        </w:rPr>
        <w:t xml:space="preserve">Option #2: </w:t>
      </w:r>
      <w:r w:rsidR="00B00CFC" w:rsidRPr="00B00CFC">
        <w:rPr>
          <w:b/>
        </w:rPr>
        <w:t xml:space="preserve">Quarterly Payment </w:t>
      </w:r>
    </w:p>
    <w:p w:rsidR="00666D55" w:rsidRDefault="00666D55" w:rsidP="00B00CFC">
      <w:r>
        <w:t>Pay $1,000 deposit</w:t>
      </w:r>
      <w:r w:rsidR="002C0D24">
        <w:t xml:space="preserve"> </w:t>
      </w:r>
      <w:r w:rsidR="002C0D24" w:rsidRPr="002C0D24">
        <w:t>+ $100 application fee</w:t>
      </w:r>
    </w:p>
    <w:p w:rsidR="00B00CFC" w:rsidRDefault="001A2856" w:rsidP="00B00CFC">
      <w:r>
        <w:t xml:space="preserve">Year 1: </w:t>
      </w:r>
      <w:r w:rsidR="00666D55">
        <w:t>Tuition ($</w:t>
      </w:r>
      <w:r w:rsidR="001857E9">
        <w:t>5</w:t>
      </w:r>
      <w:r w:rsidR="00666D55">
        <w:t xml:space="preserve">,000) </w:t>
      </w:r>
      <w:r w:rsidR="00B00CFC">
        <w:t>plus a 2.5% processing fee ($</w:t>
      </w:r>
      <w:r w:rsidR="00666D55">
        <w:t>1</w:t>
      </w:r>
      <w:r w:rsidR="001857E9">
        <w:t>25</w:t>
      </w:r>
      <w:r w:rsidR="00B00CFC">
        <w:t>) = $</w:t>
      </w:r>
      <w:r w:rsidR="001857E9">
        <w:t>5,125</w:t>
      </w:r>
      <w:r w:rsidR="00666D55">
        <w:t xml:space="preserve"> </w:t>
      </w:r>
    </w:p>
    <w:p w:rsidR="005B305B" w:rsidRDefault="00B00CFC" w:rsidP="005B305B">
      <w:r>
        <w:t>Four (4) quarterly payments of $</w:t>
      </w:r>
      <w:r w:rsidR="001857E9">
        <w:t>1,281.25</w:t>
      </w:r>
    </w:p>
    <w:p w:rsidR="00C2227E" w:rsidRPr="001E3F07" w:rsidRDefault="00C2227E">
      <w:pPr>
        <w:rPr>
          <w:b/>
          <w:sz w:val="16"/>
          <w:szCs w:val="16"/>
        </w:rPr>
      </w:pPr>
    </w:p>
    <w:p w:rsidR="00666D55" w:rsidRDefault="00666D55" w:rsidP="00666D55">
      <w:r>
        <w:t xml:space="preserve">Year 2: Tuition ($6,000) plus a 2.5% processing fee ($150) = $6,150 </w:t>
      </w:r>
    </w:p>
    <w:p w:rsidR="00666D55" w:rsidRDefault="00666D55" w:rsidP="00666D55">
      <w:r>
        <w:t xml:space="preserve">Four (4) quarterly payments of $1,537.50 </w:t>
      </w:r>
    </w:p>
    <w:p w:rsidR="00C2227E" w:rsidRDefault="00C2227E">
      <w:pPr>
        <w:rPr>
          <w:b/>
        </w:rPr>
      </w:pPr>
    </w:p>
    <w:p w:rsidR="005B305B" w:rsidRPr="00B00CFC" w:rsidRDefault="005B305B" w:rsidP="005B305B">
      <w:pPr>
        <w:rPr>
          <w:b/>
        </w:rPr>
      </w:pPr>
      <w:r w:rsidRPr="00B00CFC">
        <w:rPr>
          <w:b/>
        </w:rPr>
        <w:t xml:space="preserve">Option #3: Monthly </w:t>
      </w:r>
      <w:r w:rsidR="00B00CFC">
        <w:rPr>
          <w:b/>
        </w:rPr>
        <w:t>Payment</w:t>
      </w:r>
    </w:p>
    <w:p w:rsidR="005A6041" w:rsidRDefault="005A6041" w:rsidP="005A6041">
      <w:r>
        <w:t>Pay $1,000 deposit</w:t>
      </w:r>
      <w:r w:rsidR="002C0D24">
        <w:t xml:space="preserve"> </w:t>
      </w:r>
      <w:r w:rsidR="002C0D24" w:rsidRPr="002C0D24">
        <w:t>+ $100 application fee</w:t>
      </w:r>
    </w:p>
    <w:p w:rsidR="005A6041" w:rsidRDefault="005A6041" w:rsidP="005A6041">
      <w:r>
        <w:t>Year 1: Tuition ($</w:t>
      </w:r>
      <w:r w:rsidR="00F42A67">
        <w:t>5</w:t>
      </w:r>
      <w:r>
        <w:t>,000) plus a 5% processing fee ($</w:t>
      </w:r>
      <w:r w:rsidR="003E5B76">
        <w:t>250</w:t>
      </w:r>
      <w:r>
        <w:t>) = $</w:t>
      </w:r>
      <w:r w:rsidR="003E5B76">
        <w:t>5,250</w:t>
      </w:r>
    </w:p>
    <w:p w:rsidR="005A6041" w:rsidRDefault="005A6041" w:rsidP="005A6041">
      <w:r>
        <w:t>Twelve (12) monthly payments of $</w:t>
      </w:r>
      <w:r w:rsidR="003E5B76">
        <w:t>437.50</w:t>
      </w:r>
    </w:p>
    <w:p w:rsidR="005A6041" w:rsidRPr="001E3F07" w:rsidRDefault="005A6041" w:rsidP="005A6041">
      <w:pPr>
        <w:rPr>
          <w:b/>
          <w:sz w:val="16"/>
          <w:szCs w:val="16"/>
        </w:rPr>
      </w:pPr>
    </w:p>
    <w:p w:rsidR="005A6041" w:rsidRDefault="005A6041" w:rsidP="005A6041">
      <w:r>
        <w:t>Year 2: Tuition ($6,000) plus a 5% processing fee ($</w:t>
      </w:r>
      <w:r w:rsidR="003E5B76">
        <w:t>300</w:t>
      </w:r>
      <w:r>
        <w:t xml:space="preserve">) = $6,300 </w:t>
      </w:r>
    </w:p>
    <w:p w:rsidR="005A6041" w:rsidRDefault="005A6041" w:rsidP="005A6041">
      <w:r>
        <w:t>Twelve (12) monthly payments of $525</w:t>
      </w:r>
    </w:p>
    <w:p w:rsidR="001E3F07" w:rsidRPr="001E3F07" w:rsidRDefault="001E3F07" w:rsidP="001E3F07">
      <w:pPr>
        <w:rPr>
          <w:sz w:val="16"/>
          <w:szCs w:val="16"/>
        </w:rPr>
      </w:pPr>
    </w:p>
    <w:p w:rsidR="00402918" w:rsidRDefault="00402918">
      <w:r>
        <w:br w:type="page"/>
      </w:r>
    </w:p>
    <w:p w:rsidR="00402918" w:rsidRDefault="00402918" w:rsidP="007B28BA"/>
    <w:p w:rsidR="00A518AD" w:rsidRDefault="00A518AD" w:rsidP="007B28BA">
      <w:r>
        <w:t>I choose the following payment plan:</w:t>
      </w:r>
    </w:p>
    <w:p w:rsidR="00A518AD" w:rsidRDefault="00A518AD" w:rsidP="007B28BA"/>
    <w:p w:rsidR="00B10E6C" w:rsidRDefault="007B28BA">
      <w:pPr>
        <w:rPr>
          <w:b/>
        </w:rPr>
      </w:pPr>
      <w:r>
        <w:t>Full Payment</w:t>
      </w:r>
      <w:r w:rsidR="00A518AD">
        <w:tab/>
      </w:r>
      <w:r>
        <w:t xml:space="preserve">_____ </w:t>
      </w:r>
      <w:r w:rsidR="00A518AD">
        <w:tab/>
      </w:r>
      <w:r w:rsidR="00A518AD">
        <w:tab/>
      </w:r>
      <w:r w:rsidR="008A60BA">
        <w:t xml:space="preserve">     </w:t>
      </w:r>
      <w:r>
        <w:t>(4) Quarterly Payments</w:t>
      </w:r>
      <w:r w:rsidR="00A518AD">
        <w:t xml:space="preserve">   </w:t>
      </w:r>
      <w:r>
        <w:t xml:space="preserve">______ </w:t>
      </w:r>
      <w:r w:rsidR="00A518AD">
        <w:tab/>
      </w:r>
      <w:r w:rsidR="008A60BA">
        <w:t xml:space="preserve">              </w:t>
      </w:r>
      <w:r>
        <w:t>(</w:t>
      </w:r>
      <w:r w:rsidR="00A518AD">
        <w:t>9</w:t>
      </w:r>
      <w:r>
        <w:t>) Monthly Payments</w:t>
      </w:r>
      <w:r w:rsidR="00A518AD">
        <w:t xml:space="preserve">   </w:t>
      </w:r>
      <w:r>
        <w:t>______</w:t>
      </w:r>
    </w:p>
    <w:p w:rsidR="00402918" w:rsidRDefault="00402918" w:rsidP="005B305B">
      <w:pPr>
        <w:rPr>
          <w:b/>
        </w:rPr>
      </w:pPr>
    </w:p>
    <w:p w:rsidR="00402918" w:rsidRDefault="00402918" w:rsidP="005B305B">
      <w:pPr>
        <w:rPr>
          <w:b/>
        </w:rPr>
      </w:pPr>
    </w:p>
    <w:p w:rsidR="005B305B" w:rsidRPr="00C40F5E" w:rsidRDefault="005B305B" w:rsidP="005B305B">
      <w:pPr>
        <w:rPr>
          <w:b/>
        </w:rPr>
      </w:pPr>
      <w:r w:rsidRPr="00C40F5E">
        <w:rPr>
          <w:b/>
        </w:rPr>
        <w:t>Early Withdrawal/Refund Policy</w:t>
      </w:r>
    </w:p>
    <w:p w:rsidR="005B305B" w:rsidRDefault="005B305B" w:rsidP="005B305B"/>
    <w:p w:rsidR="00617A99" w:rsidRDefault="00617A99" w:rsidP="00617A99">
      <w:r>
        <w:t xml:space="preserve">Students enter a contractual agreement to complete the program for which they enroll.  Decisions to withdraw early are a breaking of that contractual agreement. Refunds will be made for students whose accounts have been paid in full and who withdraw or are withdrawn from a program prior to the completion of that program.  </w:t>
      </w:r>
      <w:r w:rsidR="000C32E5">
        <w:t>The initial deposit is non-refundable.</w:t>
      </w:r>
    </w:p>
    <w:p w:rsidR="00617A99" w:rsidRDefault="00617A99" w:rsidP="00617A99"/>
    <w:p w:rsidR="00617A99" w:rsidRDefault="00617A99" w:rsidP="00617A99">
      <w:r>
        <w:t xml:space="preserve">When a student withdraws from the Institute, he/she must compose a formal letter of early withdrawal and submit it </w:t>
      </w:r>
      <w:r w:rsidR="00CF6CA7">
        <w:t>in writing to the Assisi Institute Administrative Office</w:t>
      </w:r>
      <w:r w:rsidRPr="00FB0A4E">
        <w:rPr>
          <w:i/>
        </w:rPr>
        <w:t xml:space="preserve">.  The date from which refunds will be determined is the </w:t>
      </w:r>
      <w:r w:rsidRPr="00FB0A4E">
        <w:rPr>
          <w:b/>
          <w:i/>
        </w:rPr>
        <w:t>last day of the module</w:t>
      </w:r>
      <w:r w:rsidRPr="00FB0A4E">
        <w:rPr>
          <w:i/>
        </w:rPr>
        <w:t xml:space="preserve"> during which the student submits a formal letter of withdrawal</w:t>
      </w:r>
      <w:r>
        <w:t>. Refunds will be made within eight to ten weeks of the notification of an official withdrawal or date of determination of withdrawal by the Institut</w:t>
      </w:r>
      <w:r w:rsidR="00CF6CA7">
        <w:t>e.  The i</w:t>
      </w:r>
      <w:r>
        <w:t xml:space="preserve">nitial deposit is non-refundable. </w:t>
      </w:r>
      <w:r w:rsidR="00CF6CA7">
        <w:t xml:space="preserve"> </w:t>
      </w:r>
      <w:r>
        <w:t>Refunds are calculated on the following scale:</w:t>
      </w:r>
    </w:p>
    <w:p w:rsidR="00A46E0C" w:rsidRDefault="00A46E0C" w:rsidP="00617A99"/>
    <w:p w:rsidR="00617A99" w:rsidRDefault="00617A99" w:rsidP="00617A99">
      <w:r>
        <w:t>Withdrawal within 30 days of Program Start: 80% refund</w:t>
      </w:r>
      <w:r w:rsidR="000C32E5">
        <w:t xml:space="preserve"> (not including initial deposit)</w:t>
      </w:r>
    </w:p>
    <w:p w:rsidR="00617A99" w:rsidRDefault="00617A99" w:rsidP="00617A99">
      <w:r>
        <w:t>Withdrawal within first three (3) months of Program Start: 50% refund</w:t>
      </w:r>
    </w:p>
    <w:p w:rsidR="00617A99" w:rsidRDefault="00617A99" w:rsidP="00617A99">
      <w:r>
        <w:t>Withdrawal within first six (6) months of Program Start: 30% refund</w:t>
      </w:r>
    </w:p>
    <w:p w:rsidR="005B305B" w:rsidRDefault="00617A99" w:rsidP="00617A99">
      <w:r>
        <w:t xml:space="preserve">There will be no refunds issued after six </w:t>
      </w:r>
      <w:r w:rsidR="00FB0A4E">
        <w:t>(6) months of Program Start</w:t>
      </w:r>
    </w:p>
    <w:p w:rsidR="00FB0A4E" w:rsidRDefault="00FB0A4E" w:rsidP="00617A99"/>
    <w:p w:rsidR="00CC351B" w:rsidRDefault="00CC351B" w:rsidP="00617A99"/>
    <w:p w:rsidR="000546C3" w:rsidRPr="000546C3" w:rsidRDefault="000546C3" w:rsidP="000546C3">
      <w:r w:rsidRPr="000546C3">
        <w:t>_____</w:t>
      </w:r>
      <w:r w:rsidRPr="000546C3">
        <w:tab/>
        <w:t>I am authorizing the Assisi Institute to make the above indicated payments on the credit card I have noted below.  My card details will be stored in my profile and will only be used for approved payments.  I understand payments will be run on or about the 15th of each month and that I will receive a receipt via email.  In the event that I elect not to authorize automatic payments, I understand that I am responsible for the balance of my student account and to honor the terms of this contractual agreement by keeping the above indicated terms of payment.</w:t>
      </w:r>
    </w:p>
    <w:p w:rsidR="005B305B" w:rsidRDefault="005B305B" w:rsidP="005B305B"/>
    <w:p w:rsidR="00CC351B" w:rsidRDefault="00CC351B" w:rsidP="005B305B"/>
    <w:p w:rsidR="005B305B" w:rsidRDefault="005B305B" w:rsidP="005B305B">
      <w:r>
        <w:t xml:space="preserve"> _____</w:t>
      </w:r>
      <w:r w:rsidR="00C40F5E">
        <w:tab/>
      </w:r>
      <w:r>
        <w:t>I have read and understand the early withdrawal/refund policy</w:t>
      </w:r>
      <w:r w:rsidR="00C40F5E">
        <w:t>.</w:t>
      </w:r>
    </w:p>
    <w:p w:rsidR="005B305B" w:rsidRDefault="005B305B" w:rsidP="005B305B"/>
    <w:p w:rsidR="00CC351B" w:rsidRDefault="00CC351B" w:rsidP="005B305B"/>
    <w:p w:rsidR="005B305B" w:rsidRDefault="005B305B" w:rsidP="005B305B">
      <w:r>
        <w:t xml:space="preserve"> _____ </w:t>
      </w:r>
      <w:r w:rsidR="00C40F5E">
        <w:tab/>
      </w:r>
      <w:r>
        <w:t>I authorize the Assisi Institute to make automatic monthly or quarterly c</w:t>
      </w:r>
      <w:r w:rsidR="00C40F5E">
        <w:t>harges</w:t>
      </w:r>
      <w:r>
        <w:t xml:space="preserve"> (</w:t>
      </w:r>
      <w:r w:rsidR="00C40F5E">
        <w:t>o</w:t>
      </w:r>
      <w:r>
        <w:t>ptional)</w:t>
      </w:r>
      <w:r w:rsidR="00C40F5E">
        <w:t>.</w:t>
      </w:r>
    </w:p>
    <w:p w:rsidR="0000311F" w:rsidRDefault="0000311F" w:rsidP="005B305B">
      <w:pPr>
        <w:rPr>
          <w:sz w:val="20"/>
          <w:szCs w:val="20"/>
        </w:rPr>
      </w:pPr>
    </w:p>
    <w:p w:rsidR="002F694D" w:rsidRDefault="002F694D" w:rsidP="005B305B">
      <w:pPr>
        <w:rPr>
          <w:sz w:val="20"/>
          <w:szCs w:val="20"/>
        </w:rPr>
      </w:pPr>
    </w:p>
    <w:p w:rsidR="00402918" w:rsidRDefault="00402918">
      <w:pPr>
        <w:rPr>
          <w:b/>
        </w:rPr>
      </w:pPr>
      <w:r>
        <w:rPr>
          <w:b/>
        </w:rPr>
        <w:br w:type="page"/>
      </w:r>
    </w:p>
    <w:p w:rsidR="00402918" w:rsidRDefault="00402918" w:rsidP="002F694D">
      <w:pPr>
        <w:rPr>
          <w:b/>
        </w:rPr>
      </w:pPr>
    </w:p>
    <w:p w:rsidR="002F694D" w:rsidRPr="00C40F5E" w:rsidRDefault="002F694D" w:rsidP="002F694D">
      <w:pPr>
        <w:rPr>
          <w:b/>
        </w:rPr>
      </w:pPr>
      <w:r>
        <w:rPr>
          <w:b/>
        </w:rPr>
        <w:t>Disclaimer</w:t>
      </w:r>
    </w:p>
    <w:p w:rsidR="002F694D" w:rsidRDefault="002F694D" w:rsidP="005B305B">
      <w:pPr>
        <w:rPr>
          <w:sz w:val="20"/>
          <w:szCs w:val="20"/>
        </w:rPr>
      </w:pPr>
    </w:p>
    <w:p w:rsidR="002F694D" w:rsidRDefault="00402918" w:rsidP="002F694D">
      <w:r>
        <w:t xml:space="preserve">The Archetypal Pattern Analysis program is not a clinical training program.  </w:t>
      </w:r>
      <w:r w:rsidR="002F694D" w:rsidRPr="002F694D">
        <w:t>Each student who intends to practice as an Archetypal Pattern Analyst in his/her homeland must inquire about the legal prerequisites there and then later endeavor on his/her own to obtain a license to practice in the place where he/she intends to live. </w:t>
      </w:r>
    </w:p>
    <w:p w:rsidR="002F694D" w:rsidRDefault="002F694D" w:rsidP="002F694D">
      <w:r w:rsidRPr="002F694D">
        <w:br/>
        <w:t>The Certificate as an Archetypal Pattern Analyst, acquired at the Assisi Institute, does not guarantee that the legal requirements for practicing as a licensed counselor, coach, social worker or Jungian Psychoanalyst/Psychotherapist are fulfilled in the respec</w:t>
      </w:r>
      <w:r>
        <w:t xml:space="preserve">tive homelands of the students.  </w:t>
      </w:r>
      <w:r w:rsidRPr="002F694D">
        <w:t>Worldwide, the legal requirements for a license to practice as a Jungian Psychoanalyst/Psychotherapist differ greatly and, in addition, are changing rapidly. For this reason, in the training that it offers, the Assisi</w:t>
      </w:r>
      <w:r>
        <w:t xml:space="preserve"> </w:t>
      </w:r>
      <w:r w:rsidRPr="002F694D">
        <w:t>Institute is unable to take into account these various conditions in any comprehensive way. </w:t>
      </w:r>
      <w:r w:rsidRPr="002F694D">
        <w:br/>
      </w:r>
    </w:p>
    <w:p w:rsidR="00E12A5A" w:rsidRPr="002F694D" w:rsidRDefault="00E12A5A" w:rsidP="002F694D"/>
    <w:p w:rsidR="007C2401" w:rsidRDefault="007C2401" w:rsidP="007C2401">
      <w:r>
        <w:t xml:space="preserve">_____ </w:t>
      </w:r>
      <w:r>
        <w:tab/>
        <w:t>I have read and agree with the Disclaimer Statement</w:t>
      </w:r>
      <w:r w:rsidR="00E12A5A">
        <w:t>.</w:t>
      </w:r>
    </w:p>
    <w:p w:rsidR="002F694D" w:rsidRDefault="002F694D" w:rsidP="005B305B">
      <w:pPr>
        <w:rPr>
          <w:sz w:val="20"/>
          <w:szCs w:val="20"/>
        </w:rPr>
      </w:pPr>
    </w:p>
    <w:p w:rsidR="002F694D" w:rsidRDefault="002F694D" w:rsidP="005B305B">
      <w:pPr>
        <w:rPr>
          <w:sz w:val="20"/>
          <w:szCs w:val="20"/>
        </w:rPr>
      </w:pPr>
    </w:p>
    <w:p w:rsidR="00090034" w:rsidRPr="00090034" w:rsidRDefault="00090034" w:rsidP="00090034">
      <w:r w:rsidRPr="00090034">
        <w:t xml:space="preserve">If paying by </w:t>
      </w:r>
      <w:r>
        <w:t>credit card:</w:t>
      </w:r>
    </w:p>
    <w:p w:rsidR="007C2401" w:rsidRPr="00A773C4" w:rsidRDefault="007C2401" w:rsidP="005B305B">
      <w:pPr>
        <w:rPr>
          <w:sz w:val="20"/>
          <w:szCs w:val="20"/>
        </w:rPr>
      </w:pPr>
    </w:p>
    <w:tbl>
      <w:tblPr>
        <w:tblStyle w:val="TableGrid1"/>
        <w:tblW w:w="0" w:type="auto"/>
        <w:tblBorders>
          <w:bottom w:val="none" w:sz="0" w:space="0" w:color="auto"/>
        </w:tblBorders>
        <w:tblLook w:val="04A0" w:firstRow="1" w:lastRow="0" w:firstColumn="1" w:lastColumn="0" w:noHBand="0" w:noVBand="1"/>
      </w:tblPr>
      <w:tblGrid>
        <w:gridCol w:w="10350"/>
        <w:gridCol w:w="270"/>
        <w:gridCol w:w="14"/>
      </w:tblGrid>
      <w:tr w:rsidR="0000311F" w:rsidRPr="00B7331C" w:rsidTr="00454581">
        <w:trPr>
          <w:gridAfter w:val="1"/>
          <w:wAfter w:w="14" w:type="dxa"/>
          <w:trHeight w:val="260"/>
        </w:trPr>
        <w:tc>
          <w:tcPr>
            <w:tcW w:w="10350" w:type="dxa"/>
            <w:tcBorders>
              <w:top w:val="nil"/>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Name as it appears on credit card: </w:t>
            </w:r>
          </w:p>
        </w:tc>
        <w:tc>
          <w:tcPr>
            <w:tcW w:w="270" w:type="dxa"/>
            <w:tcBorders>
              <w:top w:val="nil"/>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 </w:t>
            </w:r>
          </w:p>
        </w:tc>
      </w:tr>
      <w:tr w:rsidR="0000311F" w:rsidRPr="00B7331C" w:rsidTr="00454581">
        <w:trPr>
          <w:gridAfter w:val="1"/>
          <w:wAfter w:w="14" w:type="dxa"/>
          <w:trHeight w:val="271"/>
        </w:trPr>
        <w:tc>
          <w:tcPr>
            <w:tcW w:w="10350" w:type="dxa"/>
            <w:tcBorders>
              <w:top w:val="single" w:sz="4" w:space="0" w:color="auto"/>
              <w:left w:val="nil"/>
              <w:bottom w:val="single" w:sz="4" w:space="0" w:color="auto"/>
              <w:right w:val="nil"/>
            </w:tcBorders>
          </w:tcPr>
          <w:p w:rsidR="0000311F" w:rsidRPr="00B7331C" w:rsidRDefault="0000311F" w:rsidP="0000311F">
            <w:pPr>
              <w:spacing w:line="276" w:lineRule="auto"/>
              <w:rPr>
                <w:rFonts w:cs="Times New Roman"/>
                <w:sz w:val="24"/>
                <w:szCs w:val="24"/>
              </w:rPr>
            </w:pPr>
            <w:r w:rsidRPr="00B7331C">
              <w:rPr>
                <w:rFonts w:cs="Times New Roman"/>
                <w:sz w:val="24"/>
                <w:szCs w:val="24"/>
              </w:rPr>
              <w:t>Card Number:</w:t>
            </w:r>
          </w:p>
        </w:tc>
        <w:tc>
          <w:tcPr>
            <w:tcW w:w="270" w:type="dxa"/>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 </w:t>
            </w:r>
          </w:p>
        </w:tc>
      </w:tr>
      <w:tr w:rsidR="0000311F" w:rsidRPr="00B7331C" w:rsidTr="004430C3">
        <w:trPr>
          <w:trHeight w:val="330"/>
        </w:trPr>
        <w:tc>
          <w:tcPr>
            <w:tcW w:w="10634" w:type="dxa"/>
            <w:gridSpan w:val="3"/>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rPr>
            </w:pPr>
            <w:r w:rsidRPr="00B7331C">
              <w:rPr>
                <w:rFonts w:cs="Times New Roman"/>
                <w:sz w:val="24"/>
                <w:szCs w:val="24"/>
              </w:rPr>
              <w:t xml:space="preserve">Expiration Date:                                                          </w:t>
            </w:r>
          </w:p>
        </w:tc>
      </w:tr>
      <w:tr w:rsidR="0000311F" w:rsidRPr="00B7331C" w:rsidTr="004430C3">
        <w:trPr>
          <w:trHeight w:val="330"/>
        </w:trPr>
        <w:tc>
          <w:tcPr>
            <w:tcW w:w="10634" w:type="dxa"/>
            <w:gridSpan w:val="3"/>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rPr>
            </w:pPr>
            <w:r w:rsidRPr="00B7331C">
              <w:rPr>
                <w:rFonts w:cs="Times New Roman"/>
                <w:sz w:val="24"/>
                <w:szCs w:val="24"/>
              </w:rPr>
              <w:t>Security Code:</w:t>
            </w:r>
          </w:p>
        </w:tc>
      </w:tr>
    </w:tbl>
    <w:p w:rsidR="0000311F" w:rsidRDefault="005B305B" w:rsidP="005B305B">
      <w:r>
        <w:t xml:space="preserve"> </w:t>
      </w:r>
    </w:p>
    <w:p w:rsidR="00935A5D" w:rsidRPr="00935A5D" w:rsidRDefault="00935A5D" w:rsidP="00935A5D">
      <w:pPr>
        <w:rPr>
          <w:rFonts w:ascii="Cambria" w:eastAsia="MS Mincho" w:hAnsi="Cambria" w:cs="Times New Roman"/>
        </w:rPr>
      </w:pPr>
      <w:r w:rsidRPr="00935A5D">
        <w:rPr>
          <w:rFonts w:ascii="Cambria" w:eastAsia="MS Mincho" w:hAnsi="Cambria" w:cs="Times New Roman"/>
        </w:rPr>
        <w:t xml:space="preserve">   </w:t>
      </w:r>
    </w:p>
    <w:p w:rsidR="00935A5D" w:rsidRPr="00935A5D" w:rsidRDefault="00935A5D" w:rsidP="00935A5D">
      <w:pPr>
        <w:rPr>
          <w:rFonts w:ascii="Cambria" w:eastAsia="MS Mincho" w:hAnsi="Cambria" w:cs="Times New Roman"/>
        </w:rPr>
      </w:pPr>
      <w:r w:rsidRPr="00935A5D">
        <w:rPr>
          <w:rFonts w:ascii="Cambria" w:eastAsia="MS Mincho" w:hAnsi="Cambria" w:cs="Times New Roman"/>
        </w:rPr>
        <w:t>If paying by PayPal in US Dollars (</w:t>
      </w:r>
      <w:r w:rsidR="006E15B9">
        <w:rPr>
          <w:rFonts w:ascii="Cambria" w:eastAsia="MS Mincho" w:hAnsi="Cambria" w:cs="Times New Roman"/>
        </w:rPr>
        <w:t>use</w:t>
      </w:r>
      <w:r w:rsidRPr="00935A5D">
        <w:rPr>
          <w:rFonts w:ascii="Cambria" w:eastAsia="MS Mincho" w:hAnsi="Cambria" w:cs="Times New Roman"/>
        </w:rPr>
        <w:t xml:space="preserve"> friends and family option</w:t>
      </w:r>
      <w:r w:rsidR="00722733">
        <w:rPr>
          <w:rFonts w:ascii="Cambria" w:eastAsia="MS Mincho" w:hAnsi="Cambria" w:cs="Times New Roman"/>
        </w:rPr>
        <w:t>/send to someone you trust</w:t>
      </w:r>
      <w:r w:rsidRPr="00935A5D">
        <w:rPr>
          <w:rFonts w:ascii="Cambria" w:eastAsia="MS Mincho" w:hAnsi="Cambria" w:cs="Times New Roman"/>
        </w:rPr>
        <w:t>):</w:t>
      </w:r>
    </w:p>
    <w:p w:rsidR="00935A5D" w:rsidRPr="00935A5D" w:rsidRDefault="00B61BC9" w:rsidP="00935A5D">
      <w:pPr>
        <w:rPr>
          <w:rFonts w:ascii="Cambria" w:eastAsia="MS Mincho" w:hAnsi="Cambria" w:cs="Times New Roman"/>
        </w:rPr>
      </w:pPr>
      <w:hyperlink r:id="rId7" w:history="1">
        <w:r w:rsidR="00935A5D" w:rsidRPr="00935A5D">
          <w:rPr>
            <w:rFonts w:ascii="Cambria" w:eastAsia="MS Mincho" w:hAnsi="Cambria" w:cs="Times New Roman"/>
            <w:color w:val="0000FF" w:themeColor="hyperlink"/>
            <w:u w:val="single"/>
          </w:rPr>
          <w:t>assisi@together.net</w:t>
        </w:r>
      </w:hyperlink>
    </w:p>
    <w:p w:rsidR="00935A5D" w:rsidRPr="00935A5D" w:rsidRDefault="00935A5D" w:rsidP="00935A5D">
      <w:pPr>
        <w:rPr>
          <w:rFonts w:ascii="Cambria" w:eastAsia="MS Mincho" w:hAnsi="Cambria" w:cs="Times New Roman"/>
        </w:rPr>
      </w:pPr>
    </w:p>
    <w:p w:rsidR="00090034" w:rsidRPr="00090034" w:rsidRDefault="00090034" w:rsidP="00090034">
      <w:r w:rsidRPr="00090034">
        <w:t>If paying by check:</w:t>
      </w:r>
    </w:p>
    <w:p w:rsidR="00090034" w:rsidRPr="00090034" w:rsidRDefault="00090034" w:rsidP="00090034">
      <w:r w:rsidRPr="00090034">
        <w:t xml:space="preserve">Please make your check payable to </w:t>
      </w:r>
      <w:r w:rsidR="00935A5D">
        <w:t>Assisi Institute and mail to the address listed at the top of the form.</w:t>
      </w:r>
    </w:p>
    <w:p w:rsidR="00090034" w:rsidRDefault="00090034" w:rsidP="005B305B"/>
    <w:p w:rsidR="00090034" w:rsidRPr="00A773C4" w:rsidRDefault="00090034" w:rsidP="005B305B">
      <w:pPr>
        <w:rPr>
          <w:sz w:val="20"/>
          <w:szCs w:val="20"/>
        </w:rPr>
      </w:pPr>
    </w:p>
    <w:tbl>
      <w:tblPr>
        <w:tblStyle w:val="TableGrid1"/>
        <w:tblW w:w="0" w:type="auto"/>
        <w:tblBorders>
          <w:bottom w:val="none" w:sz="0" w:space="0" w:color="auto"/>
        </w:tblBorders>
        <w:tblLook w:val="04A0" w:firstRow="1" w:lastRow="0" w:firstColumn="1" w:lastColumn="0" w:noHBand="0" w:noVBand="1"/>
      </w:tblPr>
      <w:tblGrid>
        <w:gridCol w:w="10350"/>
        <w:gridCol w:w="270"/>
      </w:tblGrid>
      <w:tr w:rsidR="0000311F" w:rsidRPr="003A0A80" w:rsidTr="00454581">
        <w:trPr>
          <w:trHeight w:val="260"/>
        </w:trPr>
        <w:tc>
          <w:tcPr>
            <w:tcW w:w="10350" w:type="dxa"/>
            <w:tcBorders>
              <w:top w:val="nil"/>
              <w:left w:val="nil"/>
              <w:bottom w:val="single" w:sz="4" w:space="0" w:color="auto"/>
              <w:right w:val="nil"/>
            </w:tcBorders>
          </w:tcPr>
          <w:p w:rsidR="0000311F" w:rsidRPr="00B7331C" w:rsidRDefault="0000311F" w:rsidP="004430C3">
            <w:pPr>
              <w:spacing w:line="276" w:lineRule="auto"/>
              <w:rPr>
                <w:rFonts w:cs="Times New Roman"/>
                <w:b/>
                <w:sz w:val="24"/>
                <w:szCs w:val="24"/>
              </w:rPr>
            </w:pPr>
            <w:r w:rsidRPr="00B7331C">
              <w:rPr>
                <w:rFonts w:cs="Times New Roman"/>
                <w:b/>
                <w:sz w:val="24"/>
                <w:szCs w:val="24"/>
              </w:rPr>
              <w:t xml:space="preserve">SIGNATURE OF APPLICANT: </w:t>
            </w:r>
          </w:p>
        </w:tc>
        <w:tc>
          <w:tcPr>
            <w:tcW w:w="270" w:type="dxa"/>
            <w:tcBorders>
              <w:top w:val="nil"/>
              <w:left w:val="nil"/>
              <w:bottom w:val="single" w:sz="4" w:space="0" w:color="auto"/>
              <w:right w:val="nil"/>
            </w:tcBorders>
          </w:tcPr>
          <w:p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r w:rsidR="0000311F" w:rsidRPr="003A0A80" w:rsidTr="00454581">
        <w:trPr>
          <w:trHeight w:val="271"/>
        </w:trPr>
        <w:tc>
          <w:tcPr>
            <w:tcW w:w="10350" w:type="dxa"/>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b/>
                <w:sz w:val="24"/>
                <w:szCs w:val="24"/>
              </w:rPr>
            </w:pPr>
            <w:r w:rsidRPr="00B7331C">
              <w:rPr>
                <w:rFonts w:cs="Times New Roman"/>
                <w:b/>
                <w:sz w:val="24"/>
                <w:szCs w:val="24"/>
              </w:rPr>
              <w:t>Date:</w:t>
            </w:r>
          </w:p>
        </w:tc>
        <w:tc>
          <w:tcPr>
            <w:tcW w:w="270" w:type="dxa"/>
            <w:tcBorders>
              <w:top w:val="single" w:sz="4" w:space="0" w:color="auto"/>
              <w:left w:val="nil"/>
              <w:bottom w:val="single" w:sz="4" w:space="0" w:color="auto"/>
              <w:right w:val="nil"/>
            </w:tcBorders>
          </w:tcPr>
          <w:p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bl>
    <w:p w:rsidR="005B305B" w:rsidRDefault="005B305B" w:rsidP="005B305B"/>
    <w:p w:rsidR="004B49BB" w:rsidRDefault="005B305B" w:rsidP="0000311F">
      <w:pPr>
        <w:rPr>
          <w:rFonts w:ascii="Times New Roman" w:eastAsia="Calibri" w:hAnsi="Times New Roman" w:cs="Times New Roman"/>
          <w:b/>
          <w:sz w:val="22"/>
          <w:szCs w:val="22"/>
          <w:u w:val="single"/>
        </w:rPr>
      </w:pPr>
      <w:r>
        <w:t>I CERTIFY that my signature on this form is certification that the information on this application is true and that the signature and information are those belonging to said applicant.</w:t>
      </w:r>
    </w:p>
    <w:sectPr w:rsidR="004B49BB" w:rsidSect="00616581">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C9" w:rsidRDefault="00B61BC9" w:rsidP="00616581">
      <w:r>
        <w:separator/>
      </w:r>
    </w:p>
  </w:endnote>
  <w:endnote w:type="continuationSeparator" w:id="0">
    <w:p w:rsidR="00B61BC9" w:rsidRDefault="00B61BC9"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C9" w:rsidRDefault="00B61BC9" w:rsidP="00616581">
      <w:r>
        <w:separator/>
      </w:r>
    </w:p>
  </w:footnote>
  <w:footnote w:type="continuationSeparator" w:id="0">
    <w:p w:rsidR="00B61BC9" w:rsidRDefault="00B61BC9" w:rsidP="0061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6B0EEC" w:rsidRPr="006B0EEC" w:rsidTr="004465DB">
      <w:trPr>
        <w:jc w:val="center"/>
      </w:trPr>
      <w:tc>
        <w:tcPr>
          <w:tcW w:w="3505" w:type="dxa"/>
        </w:tcPr>
        <w:p w:rsidR="006B0EEC" w:rsidRPr="006B0EEC" w:rsidRDefault="006B0EEC" w:rsidP="00BD27D6">
          <w:pPr>
            <w:tabs>
              <w:tab w:val="center" w:pos="4680"/>
              <w:tab w:val="right" w:pos="9360"/>
            </w:tabs>
            <w:rPr>
              <w:sz w:val="10"/>
              <w:szCs w:val="10"/>
            </w:rPr>
          </w:pPr>
        </w:p>
      </w:tc>
      <w:tc>
        <w:tcPr>
          <w:tcW w:w="3600" w:type="dxa"/>
        </w:tcPr>
        <w:p w:rsidR="006B0EEC" w:rsidRDefault="006B0EEC" w:rsidP="00BD27D6">
          <w:pPr>
            <w:tabs>
              <w:tab w:val="center" w:pos="4680"/>
              <w:tab w:val="right" w:pos="9360"/>
            </w:tabs>
            <w:jc w:val="center"/>
            <w:rPr>
              <w:sz w:val="10"/>
              <w:szCs w:val="10"/>
            </w:rPr>
          </w:pPr>
        </w:p>
        <w:p w:rsidR="00486823" w:rsidRPr="006B0EEC" w:rsidRDefault="00486823" w:rsidP="00BD27D6">
          <w:pPr>
            <w:tabs>
              <w:tab w:val="center" w:pos="4680"/>
              <w:tab w:val="right" w:pos="9360"/>
            </w:tabs>
            <w:jc w:val="center"/>
            <w:rPr>
              <w:sz w:val="10"/>
              <w:szCs w:val="10"/>
            </w:rPr>
          </w:pPr>
        </w:p>
      </w:tc>
    </w:tr>
    <w:tr w:rsidR="00BD27D6" w:rsidRPr="00BD27D6" w:rsidTr="004465DB">
      <w:trPr>
        <w:jc w:val="center"/>
      </w:trPr>
      <w:tc>
        <w:tcPr>
          <w:tcW w:w="3505" w:type="dxa"/>
        </w:tcPr>
        <w:p w:rsidR="00BD27D6" w:rsidRPr="00BD27D6" w:rsidRDefault="00BD27D6" w:rsidP="00BD27D6">
          <w:pPr>
            <w:tabs>
              <w:tab w:val="center" w:pos="4680"/>
              <w:tab w:val="right" w:pos="9360"/>
            </w:tabs>
            <w:rPr>
              <w:sz w:val="8"/>
              <w:szCs w:val="8"/>
            </w:rPr>
          </w:pPr>
          <w:r w:rsidRPr="00BD27D6">
            <w:rPr>
              <w:sz w:val="28"/>
              <w:szCs w:val="28"/>
            </w:rPr>
            <w:t xml:space="preserve">    </w:t>
          </w:r>
        </w:p>
        <w:p w:rsidR="00AA4F44" w:rsidRPr="00AA4F44" w:rsidRDefault="00AA4F44" w:rsidP="00AA4F44">
          <w:pPr>
            <w:tabs>
              <w:tab w:val="center" w:pos="4680"/>
              <w:tab w:val="right" w:pos="9360"/>
            </w:tabs>
            <w:jc w:val="center"/>
            <w:rPr>
              <w:rFonts w:ascii="Georgia" w:hAnsi="Georgia"/>
              <w:sz w:val="22"/>
              <w:szCs w:val="22"/>
            </w:rPr>
          </w:pPr>
          <w:r w:rsidRPr="00AA4F44">
            <w:rPr>
              <w:rFonts w:ascii="Georgia" w:hAnsi="Georgia"/>
              <w:sz w:val="22"/>
              <w:szCs w:val="22"/>
            </w:rPr>
            <w:t>4 Broadway Avenue Ext.</w:t>
          </w:r>
        </w:p>
        <w:p w:rsidR="00AA4F44" w:rsidRPr="00AA4F44" w:rsidRDefault="00AA4F44" w:rsidP="00AA4F44">
          <w:pPr>
            <w:tabs>
              <w:tab w:val="center" w:pos="4680"/>
              <w:tab w:val="right" w:pos="9360"/>
            </w:tabs>
            <w:jc w:val="center"/>
            <w:rPr>
              <w:rFonts w:ascii="Georgia" w:hAnsi="Georgia"/>
              <w:sz w:val="22"/>
              <w:szCs w:val="22"/>
            </w:rPr>
          </w:pPr>
          <w:r w:rsidRPr="00AA4F44">
            <w:rPr>
              <w:rFonts w:ascii="Georgia" w:hAnsi="Georgia"/>
              <w:sz w:val="22"/>
              <w:szCs w:val="22"/>
            </w:rPr>
            <w:t>Unit 3A</w:t>
          </w:r>
        </w:p>
        <w:p w:rsidR="00BD27D6" w:rsidRPr="00486823" w:rsidRDefault="00BD27D6" w:rsidP="00BD27D6">
          <w:pPr>
            <w:tabs>
              <w:tab w:val="center" w:pos="4680"/>
              <w:tab w:val="right" w:pos="9360"/>
            </w:tabs>
            <w:jc w:val="center"/>
            <w:rPr>
              <w:rFonts w:ascii="Georgia" w:hAnsi="Georgia"/>
              <w:sz w:val="22"/>
              <w:szCs w:val="22"/>
            </w:rPr>
          </w:pPr>
          <w:r w:rsidRPr="00486823">
            <w:rPr>
              <w:rFonts w:ascii="Georgia" w:hAnsi="Georgia"/>
              <w:sz w:val="22"/>
              <w:szCs w:val="22"/>
            </w:rPr>
            <w:t>Mystic, CT   06355</w:t>
          </w:r>
        </w:p>
        <w:p w:rsidR="00BD27D6" w:rsidRPr="00486823" w:rsidRDefault="00BD27D6" w:rsidP="00BD27D6">
          <w:pPr>
            <w:tabs>
              <w:tab w:val="center" w:pos="4680"/>
              <w:tab w:val="right" w:pos="9360"/>
            </w:tabs>
            <w:jc w:val="center"/>
            <w:rPr>
              <w:rFonts w:ascii="Georgia" w:hAnsi="Georgia"/>
              <w:sz w:val="22"/>
              <w:szCs w:val="22"/>
            </w:rPr>
          </w:pPr>
          <w:r w:rsidRPr="00486823">
            <w:rPr>
              <w:rFonts w:ascii="Georgia" w:hAnsi="Georgia"/>
              <w:sz w:val="22"/>
              <w:szCs w:val="22"/>
            </w:rPr>
            <w:t>(860) 415-5004</w:t>
          </w:r>
        </w:p>
        <w:p w:rsidR="00BD27D6" w:rsidRPr="00486823" w:rsidRDefault="00BD27D6" w:rsidP="00BD27D6">
          <w:pPr>
            <w:tabs>
              <w:tab w:val="center" w:pos="4680"/>
              <w:tab w:val="right" w:pos="9360"/>
            </w:tabs>
            <w:jc w:val="center"/>
            <w:rPr>
              <w:rFonts w:ascii="Georgia" w:hAnsi="Georgia"/>
              <w:sz w:val="22"/>
              <w:szCs w:val="22"/>
            </w:rPr>
          </w:pPr>
          <w:r w:rsidRPr="00486823">
            <w:rPr>
              <w:rFonts w:ascii="Georgia" w:hAnsi="Georgia"/>
              <w:sz w:val="22"/>
              <w:szCs w:val="22"/>
            </w:rPr>
            <w:t>assisi@together.net</w:t>
          </w:r>
        </w:p>
        <w:p w:rsidR="00BD27D6" w:rsidRPr="00486823" w:rsidRDefault="00BD27D6" w:rsidP="00BD27D6">
          <w:pPr>
            <w:tabs>
              <w:tab w:val="center" w:pos="4680"/>
              <w:tab w:val="right" w:pos="9360"/>
            </w:tabs>
            <w:jc w:val="center"/>
            <w:rPr>
              <w:rFonts w:ascii="Georgia" w:hAnsi="Georgia"/>
              <w:sz w:val="22"/>
              <w:szCs w:val="22"/>
            </w:rPr>
          </w:pPr>
        </w:p>
        <w:p w:rsidR="00BD27D6" w:rsidRPr="00AA4F44" w:rsidRDefault="00B61BC9" w:rsidP="00486823">
          <w:pPr>
            <w:tabs>
              <w:tab w:val="center" w:pos="4680"/>
              <w:tab w:val="right" w:pos="9360"/>
            </w:tabs>
            <w:jc w:val="center"/>
          </w:pPr>
          <w:hyperlink r:id="rId1" w:history="1">
            <w:r w:rsidR="00BD27D6" w:rsidRPr="00AA4F44">
              <w:rPr>
                <w:rFonts w:ascii="Georgia" w:hAnsi="Georgia"/>
                <w:sz w:val="22"/>
                <w:szCs w:val="22"/>
              </w:rPr>
              <w:t>www.assisiinstitute.com</w:t>
            </w:r>
          </w:hyperlink>
        </w:p>
      </w:tc>
      <w:tc>
        <w:tcPr>
          <w:tcW w:w="3600" w:type="dxa"/>
          <w:hideMark/>
        </w:tcPr>
        <w:p w:rsidR="00BD27D6" w:rsidRPr="00BD27D6" w:rsidRDefault="00BD27D6" w:rsidP="00BD27D6">
          <w:pPr>
            <w:tabs>
              <w:tab w:val="center" w:pos="4680"/>
              <w:tab w:val="right" w:pos="9360"/>
            </w:tabs>
            <w:jc w:val="center"/>
            <w:rPr>
              <w:sz w:val="8"/>
              <w:szCs w:val="8"/>
            </w:rPr>
          </w:pPr>
          <w:r w:rsidRPr="00BD27D6">
            <w:rPr>
              <w:sz w:val="8"/>
              <w:szCs w:val="8"/>
            </w:rPr>
            <w:t xml:space="preserve">    </w:t>
          </w:r>
        </w:p>
        <w:p w:rsidR="00BD27D6" w:rsidRDefault="00486823" w:rsidP="00BD27D6">
          <w:pPr>
            <w:tabs>
              <w:tab w:val="center" w:pos="4680"/>
              <w:tab w:val="right" w:pos="9360"/>
            </w:tabs>
            <w:jc w:val="center"/>
          </w:pPr>
          <w:r>
            <w:rPr>
              <w:noProof/>
            </w:rPr>
            <w:drawing>
              <wp:inline distT="0" distB="0" distL="0" distR="0">
                <wp:extent cx="1438275" cy="10787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440827" cy="1080620"/>
                        </a:xfrm>
                        <a:prstGeom prst="rect">
                          <a:avLst/>
                        </a:prstGeom>
                      </pic:spPr>
                    </pic:pic>
                  </a:graphicData>
                </a:graphic>
              </wp:inline>
            </w:drawing>
          </w:r>
        </w:p>
        <w:p w:rsidR="00314E31" w:rsidRPr="00BD27D6" w:rsidRDefault="00314E31" w:rsidP="00BD27D6">
          <w:pPr>
            <w:tabs>
              <w:tab w:val="center" w:pos="4680"/>
              <w:tab w:val="right" w:pos="9360"/>
            </w:tabs>
            <w:jc w:val="center"/>
          </w:pPr>
        </w:p>
      </w:tc>
    </w:tr>
    <w:tr w:rsidR="00BD27D6" w:rsidRPr="006B0EEC" w:rsidTr="004465DB">
      <w:trPr>
        <w:jc w:val="center"/>
      </w:trPr>
      <w:tc>
        <w:tcPr>
          <w:tcW w:w="3505" w:type="dxa"/>
        </w:tcPr>
        <w:p w:rsidR="00BD27D6" w:rsidRPr="006B0EEC" w:rsidRDefault="00BD27D6" w:rsidP="00BD27D6">
          <w:pPr>
            <w:tabs>
              <w:tab w:val="center" w:pos="4680"/>
              <w:tab w:val="right" w:pos="9360"/>
            </w:tabs>
            <w:rPr>
              <w:sz w:val="10"/>
              <w:szCs w:val="10"/>
            </w:rPr>
          </w:pPr>
        </w:p>
      </w:tc>
      <w:tc>
        <w:tcPr>
          <w:tcW w:w="3600" w:type="dxa"/>
        </w:tcPr>
        <w:p w:rsidR="00BD27D6" w:rsidRPr="006B0EEC" w:rsidRDefault="00BD27D6" w:rsidP="00BD27D6">
          <w:pPr>
            <w:tabs>
              <w:tab w:val="center" w:pos="4680"/>
              <w:tab w:val="right" w:pos="9360"/>
            </w:tabs>
            <w:jc w:val="center"/>
            <w:rPr>
              <w:sz w:val="10"/>
              <w:szCs w:val="10"/>
            </w:rPr>
          </w:pPr>
        </w:p>
      </w:tc>
    </w:tr>
  </w:tbl>
  <w:p w:rsidR="005C4B68" w:rsidRDefault="005C4B68" w:rsidP="00FA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C"/>
    <w:rsid w:val="0000136E"/>
    <w:rsid w:val="0000311F"/>
    <w:rsid w:val="00006AEA"/>
    <w:rsid w:val="00010957"/>
    <w:rsid w:val="000271A2"/>
    <w:rsid w:val="0003079B"/>
    <w:rsid w:val="000316A1"/>
    <w:rsid w:val="000366A9"/>
    <w:rsid w:val="000546C3"/>
    <w:rsid w:val="00090034"/>
    <w:rsid w:val="000917E9"/>
    <w:rsid w:val="000935D7"/>
    <w:rsid w:val="000A7ECD"/>
    <w:rsid w:val="000B498F"/>
    <w:rsid w:val="000C32E5"/>
    <w:rsid w:val="000C3E3B"/>
    <w:rsid w:val="000C58F0"/>
    <w:rsid w:val="000D2F88"/>
    <w:rsid w:val="000E280C"/>
    <w:rsid w:val="00104858"/>
    <w:rsid w:val="001055BA"/>
    <w:rsid w:val="0011267F"/>
    <w:rsid w:val="00147E97"/>
    <w:rsid w:val="001857E9"/>
    <w:rsid w:val="0019567F"/>
    <w:rsid w:val="001A2856"/>
    <w:rsid w:val="001B73E0"/>
    <w:rsid w:val="001C7EA1"/>
    <w:rsid w:val="001D08F6"/>
    <w:rsid w:val="001E3F07"/>
    <w:rsid w:val="00216262"/>
    <w:rsid w:val="002546BC"/>
    <w:rsid w:val="002708EB"/>
    <w:rsid w:val="00275927"/>
    <w:rsid w:val="002A3D36"/>
    <w:rsid w:val="002B283C"/>
    <w:rsid w:val="002C0D24"/>
    <w:rsid w:val="002E7298"/>
    <w:rsid w:val="002F1B05"/>
    <w:rsid w:val="002F694D"/>
    <w:rsid w:val="00307506"/>
    <w:rsid w:val="00310B6A"/>
    <w:rsid w:val="00311F60"/>
    <w:rsid w:val="00314E31"/>
    <w:rsid w:val="00321ECC"/>
    <w:rsid w:val="003237AD"/>
    <w:rsid w:val="003453A5"/>
    <w:rsid w:val="00357174"/>
    <w:rsid w:val="00367D23"/>
    <w:rsid w:val="003A0A80"/>
    <w:rsid w:val="003A3E6C"/>
    <w:rsid w:val="003D711F"/>
    <w:rsid w:val="003E0D95"/>
    <w:rsid w:val="003E5B76"/>
    <w:rsid w:val="003E7BFC"/>
    <w:rsid w:val="003F6E8C"/>
    <w:rsid w:val="00400B85"/>
    <w:rsid w:val="0040241E"/>
    <w:rsid w:val="00402918"/>
    <w:rsid w:val="00426900"/>
    <w:rsid w:val="004520B0"/>
    <w:rsid w:val="00454581"/>
    <w:rsid w:val="0046013A"/>
    <w:rsid w:val="004720B5"/>
    <w:rsid w:val="004725E4"/>
    <w:rsid w:val="00475261"/>
    <w:rsid w:val="00486823"/>
    <w:rsid w:val="004A115C"/>
    <w:rsid w:val="004B06D8"/>
    <w:rsid w:val="004B49BB"/>
    <w:rsid w:val="004D7E02"/>
    <w:rsid w:val="004F00AB"/>
    <w:rsid w:val="0050366B"/>
    <w:rsid w:val="005129E8"/>
    <w:rsid w:val="00535AE0"/>
    <w:rsid w:val="00540BF5"/>
    <w:rsid w:val="005447A2"/>
    <w:rsid w:val="00562C17"/>
    <w:rsid w:val="00566EB5"/>
    <w:rsid w:val="0057152D"/>
    <w:rsid w:val="00576960"/>
    <w:rsid w:val="00585A1F"/>
    <w:rsid w:val="005949CA"/>
    <w:rsid w:val="005A07DB"/>
    <w:rsid w:val="005A29B3"/>
    <w:rsid w:val="005A6041"/>
    <w:rsid w:val="005B305B"/>
    <w:rsid w:val="005C4B68"/>
    <w:rsid w:val="005E2D5F"/>
    <w:rsid w:val="005F0421"/>
    <w:rsid w:val="005F083E"/>
    <w:rsid w:val="005F09AA"/>
    <w:rsid w:val="005F508C"/>
    <w:rsid w:val="00611623"/>
    <w:rsid w:val="00616581"/>
    <w:rsid w:val="00617A99"/>
    <w:rsid w:val="00626F07"/>
    <w:rsid w:val="00644F25"/>
    <w:rsid w:val="00657439"/>
    <w:rsid w:val="00657B24"/>
    <w:rsid w:val="00663FF2"/>
    <w:rsid w:val="00665A6A"/>
    <w:rsid w:val="00666D55"/>
    <w:rsid w:val="00667113"/>
    <w:rsid w:val="0067447A"/>
    <w:rsid w:val="006B0EEC"/>
    <w:rsid w:val="006B1FFB"/>
    <w:rsid w:val="006C7E41"/>
    <w:rsid w:val="006D5D75"/>
    <w:rsid w:val="006E15B9"/>
    <w:rsid w:val="00711FA7"/>
    <w:rsid w:val="00722733"/>
    <w:rsid w:val="00723341"/>
    <w:rsid w:val="00724766"/>
    <w:rsid w:val="00725079"/>
    <w:rsid w:val="00727B4A"/>
    <w:rsid w:val="007308E7"/>
    <w:rsid w:val="00767BE4"/>
    <w:rsid w:val="00774E56"/>
    <w:rsid w:val="00786156"/>
    <w:rsid w:val="007B28BA"/>
    <w:rsid w:val="007C2401"/>
    <w:rsid w:val="007C5C5D"/>
    <w:rsid w:val="007D5D5E"/>
    <w:rsid w:val="007F122D"/>
    <w:rsid w:val="007F465D"/>
    <w:rsid w:val="0081714B"/>
    <w:rsid w:val="008502CF"/>
    <w:rsid w:val="00852D6F"/>
    <w:rsid w:val="00856DB7"/>
    <w:rsid w:val="00867A6D"/>
    <w:rsid w:val="008905DA"/>
    <w:rsid w:val="0089396E"/>
    <w:rsid w:val="008A4DE2"/>
    <w:rsid w:val="008A60BA"/>
    <w:rsid w:val="008B10FC"/>
    <w:rsid w:val="008C0859"/>
    <w:rsid w:val="008D6C78"/>
    <w:rsid w:val="008F1355"/>
    <w:rsid w:val="008F2E6C"/>
    <w:rsid w:val="008F66C6"/>
    <w:rsid w:val="00920CF1"/>
    <w:rsid w:val="00922818"/>
    <w:rsid w:val="0093159E"/>
    <w:rsid w:val="00935A5D"/>
    <w:rsid w:val="009438B3"/>
    <w:rsid w:val="009627DB"/>
    <w:rsid w:val="009650E6"/>
    <w:rsid w:val="00980019"/>
    <w:rsid w:val="009910B2"/>
    <w:rsid w:val="009C420C"/>
    <w:rsid w:val="009E0618"/>
    <w:rsid w:val="009E7414"/>
    <w:rsid w:val="009F66C9"/>
    <w:rsid w:val="00A006D9"/>
    <w:rsid w:val="00A24A34"/>
    <w:rsid w:val="00A46E0C"/>
    <w:rsid w:val="00A518AD"/>
    <w:rsid w:val="00A56DDD"/>
    <w:rsid w:val="00A56F51"/>
    <w:rsid w:val="00A657F2"/>
    <w:rsid w:val="00A773C4"/>
    <w:rsid w:val="00A955AD"/>
    <w:rsid w:val="00A966AF"/>
    <w:rsid w:val="00A96DDE"/>
    <w:rsid w:val="00AA4F44"/>
    <w:rsid w:val="00AB5565"/>
    <w:rsid w:val="00AB6812"/>
    <w:rsid w:val="00AE7051"/>
    <w:rsid w:val="00AF4AAE"/>
    <w:rsid w:val="00B00CFC"/>
    <w:rsid w:val="00B10E6C"/>
    <w:rsid w:val="00B25EC5"/>
    <w:rsid w:val="00B313D9"/>
    <w:rsid w:val="00B32289"/>
    <w:rsid w:val="00B61BC9"/>
    <w:rsid w:val="00B6535D"/>
    <w:rsid w:val="00B71FE1"/>
    <w:rsid w:val="00B7331C"/>
    <w:rsid w:val="00B77FE0"/>
    <w:rsid w:val="00B9218D"/>
    <w:rsid w:val="00BA6837"/>
    <w:rsid w:val="00BB79F1"/>
    <w:rsid w:val="00BC2A86"/>
    <w:rsid w:val="00BD2441"/>
    <w:rsid w:val="00BD27D6"/>
    <w:rsid w:val="00BD4114"/>
    <w:rsid w:val="00C039D4"/>
    <w:rsid w:val="00C1312D"/>
    <w:rsid w:val="00C154C2"/>
    <w:rsid w:val="00C2227E"/>
    <w:rsid w:val="00C333F1"/>
    <w:rsid w:val="00C40F5E"/>
    <w:rsid w:val="00C472D6"/>
    <w:rsid w:val="00C51D9A"/>
    <w:rsid w:val="00C542FA"/>
    <w:rsid w:val="00C6466B"/>
    <w:rsid w:val="00C718F3"/>
    <w:rsid w:val="00C86C46"/>
    <w:rsid w:val="00C92F44"/>
    <w:rsid w:val="00CA1FD2"/>
    <w:rsid w:val="00CB4173"/>
    <w:rsid w:val="00CB4D3B"/>
    <w:rsid w:val="00CB7BC2"/>
    <w:rsid w:val="00CC351B"/>
    <w:rsid w:val="00CC4581"/>
    <w:rsid w:val="00CD1481"/>
    <w:rsid w:val="00CE6D27"/>
    <w:rsid w:val="00CF6CA7"/>
    <w:rsid w:val="00CF7040"/>
    <w:rsid w:val="00D12A64"/>
    <w:rsid w:val="00D240B1"/>
    <w:rsid w:val="00D46A9E"/>
    <w:rsid w:val="00D717DB"/>
    <w:rsid w:val="00D76C5A"/>
    <w:rsid w:val="00DA29E4"/>
    <w:rsid w:val="00DA79C1"/>
    <w:rsid w:val="00DB2A27"/>
    <w:rsid w:val="00DD1F7B"/>
    <w:rsid w:val="00DE5D0C"/>
    <w:rsid w:val="00DE7C27"/>
    <w:rsid w:val="00E12A5A"/>
    <w:rsid w:val="00E229FC"/>
    <w:rsid w:val="00E27A96"/>
    <w:rsid w:val="00E433C8"/>
    <w:rsid w:val="00E8130E"/>
    <w:rsid w:val="00E937EF"/>
    <w:rsid w:val="00EA1456"/>
    <w:rsid w:val="00EB11D5"/>
    <w:rsid w:val="00EC1498"/>
    <w:rsid w:val="00ED212D"/>
    <w:rsid w:val="00ED48CA"/>
    <w:rsid w:val="00ED64BD"/>
    <w:rsid w:val="00EE519C"/>
    <w:rsid w:val="00EF0E8C"/>
    <w:rsid w:val="00EF2A8A"/>
    <w:rsid w:val="00F2257F"/>
    <w:rsid w:val="00F24C84"/>
    <w:rsid w:val="00F27E8D"/>
    <w:rsid w:val="00F33224"/>
    <w:rsid w:val="00F42A67"/>
    <w:rsid w:val="00F52C64"/>
    <w:rsid w:val="00F56F8F"/>
    <w:rsid w:val="00F63DDC"/>
    <w:rsid w:val="00F700BF"/>
    <w:rsid w:val="00F70A23"/>
    <w:rsid w:val="00F9376C"/>
    <w:rsid w:val="00FA082C"/>
    <w:rsid w:val="00FA3F11"/>
    <w:rsid w:val="00FB0A4E"/>
    <w:rsid w:val="00FB518C"/>
    <w:rsid w:val="00FE4D26"/>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BD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100641861">
      <w:bodyDiv w:val="1"/>
      <w:marLeft w:val="0"/>
      <w:marRight w:val="0"/>
      <w:marTop w:val="0"/>
      <w:marBottom w:val="0"/>
      <w:divBdr>
        <w:top w:val="none" w:sz="0" w:space="0" w:color="auto"/>
        <w:left w:val="none" w:sz="0" w:space="0" w:color="auto"/>
        <w:bottom w:val="none" w:sz="0" w:space="0" w:color="auto"/>
        <w:right w:val="none" w:sz="0" w:space="0" w:color="auto"/>
      </w:divBdr>
      <w:divsChild>
        <w:div w:id="1662656653">
          <w:marLeft w:val="0"/>
          <w:marRight w:val="0"/>
          <w:marTop w:val="0"/>
          <w:marBottom w:val="0"/>
          <w:divBdr>
            <w:top w:val="none" w:sz="0" w:space="0" w:color="auto"/>
            <w:left w:val="none" w:sz="0" w:space="0" w:color="auto"/>
            <w:bottom w:val="none" w:sz="0" w:space="0" w:color="auto"/>
            <w:right w:val="none" w:sz="0" w:space="0" w:color="auto"/>
          </w:divBdr>
          <w:divsChild>
            <w:div w:id="1077366999">
              <w:marLeft w:val="0"/>
              <w:marRight w:val="0"/>
              <w:marTop w:val="0"/>
              <w:marBottom w:val="0"/>
              <w:divBdr>
                <w:top w:val="none" w:sz="0" w:space="0" w:color="auto"/>
                <w:left w:val="none" w:sz="0" w:space="0" w:color="auto"/>
                <w:bottom w:val="none" w:sz="0" w:space="0" w:color="auto"/>
                <w:right w:val="none" w:sz="0" w:space="0" w:color="auto"/>
              </w:divBdr>
              <w:divsChild>
                <w:div w:id="723483531">
                  <w:marLeft w:val="0"/>
                  <w:marRight w:val="0"/>
                  <w:marTop w:val="0"/>
                  <w:marBottom w:val="0"/>
                  <w:divBdr>
                    <w:top w:val="none" w:sz="0" w:space="0" w:color="auto"/>
                    <w:left w:val="none" w:sz="0" w:space="0" w:color="auto"/>
                    <w:bottom w:val="none" w:sz="0" w:space="0" w:color="auto"/>
                    <w:right w:val="none" w:sz="0" w:space="0" w:color="auto"/>
                  </w:divBdr>
                  <w:divsChild>
                    <w:div w:id="418335503">
                      <w:marLeft w:val="0"/>
                      <w:marRight w:val="0"/>
                      <w:marTop w:val="0"/>
                      <w:marBottom w:val="0"/>
                      <w:divBdr>
                        <w:top w:val="none" w:sz="0" w:space="0" w:color="auto"/>
                        <w:left w:val="none" w:sz="0" w:space="0" w:color="auto"/>
                        <w:bottom w:val="none" w:sz="0" w:space="0" w:color="auto"/>
                        <w:right w:val="none" w:sz="0" w:space="0" w:color="auto"/>
                      </w:divBdr>
                      <w:divsChild>
                        <w:div w:id="1073239349">
                          <w:marLeft w:val="0"/>
                          <w:marRight w:val="120"/>
                          <w:marTop w:val="120"/>
                          <w:marBottom w:val="120"/>
                          <w:divBdr>
                            <w:top w:val="none" w:sz="0" w:space="0" w:color="auto"/>
                            <w:left w:val="none" w:sz="0" w:space="0" w:color="auto"/>
                            <w:bottom w:val="none" w:sz="0" w:space="0" w:color="auto"/>
                            <w:right w:val="none" w:sz="0" w:space="0" w:color="auto"/>
                          </w:divBdr>
                          <w:divsChild>
                            <w:div w:id="1417901479">
                              <w:marLeft w:val="0"/>
                              <w:marRight w:val="0"/>
                              <w:marTop w:val="0"/>
                              <w:marBottom w:val="0"/>
                              <w:divBdr>
                                <w:top w:val="none" w:sz="0" w:space="0" w:color="auto"/>
                                <w:left w:val="none" w:sz="0" w:space="0" w:color="auto"/>
                                <w:bottom w:val="none" w:sz="0" w:space="0" w:color="auto"/>
                                <w:right w:val="none" w:sz="0" w:space="0" w:color="auto"/>
                              </w:divBdr>
                            </w:div>
                            <w:div w:id="1137648395">
                              <w:marLeft w:val="0"/>
                              <w:marRight w:val="0"/>
                              <w:marTop w:val="0"/>
                              <w:marBottom w:val="0"/>
                              <w:divBdr>
                                <w:top w:val="none" w:sz="0" w:space="0" w:color="auto"/>
                                <w:left w:val="none" w:sz="0" w:space="0" w:color="auto"/>
                                <w:bottom w:val="none" w:sz="0" w:space="0" w:color="auto"/>
                                <w:right w:val="none" w:sz="0" w:space="0" w:color="auto"/>
                              </w:divBdr>
                            </w:div>
                          </w:divsChild>
                        </w:div>
                        <w:div w:id="572352366">
                          <w:marLeft w:val="0"/>
                          <w:marRight w:val="120"/>
                          <w:marTop w:val="120"/>
                          <w:marBottom w:val="0"/>
                          <w:divBdr>
                            <w:top w:val="none" w:sz="0" w:space="0" w:color="auto"/>
                            <w:left w:val="none" w:sz="0" w:space="0" w:color="auto"/>
                            <w:bottom w:val="none" w:sz="0" w:space="0" w:color="auto"/>
                            <w:right w:val="none" w:sz="0" w:space="0" w:color="auto"/>
                          </w:divBdr>
                          <w:divsChild>
                            <w:div w:id="214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8299">
      <w:bodyDiv w:val="1"/>
      <w:marLeft w:val="0"/>
      <w:marRight w:val="0"/>
      <w:marTop w:val="0"/>
      <w:marBottom w:val="0"/>
      <w:divBdr>
        <w:top w:val="none" w:sz="0" w:space="0" w:color="auto"/>
        <w:left w:val="none" w:sz="0" w:space="0" w:color="auto"/>
        <w:bottom w:val="none" w:sz="0" w:space="0" w:color="auto"/>
        <w:right w:val="none" w:sz="0" w:space="0" w:color="auto"/>
      </w:divBdr>
    </w:div>
    <w:div w:id="1285575278">
      <w:bodyDiv w:val="1"/>
      <w:marLeft w:val="0"/>
      <w:marRight w:val="0"/>
      <w:marTop w:val="0"/>
      <w:marBottom w:val="0"/>
      <w:divBdr>
        <w:top w:val="none" w:sz="0" w:space="0" w:color="auto"/>
        <w:left w:val="none" w:sz="0" w:space="0" w:color="auto"/>
        <w:bottom w:val="none" w:sz="0" w:space="0" w:color="auto"/>
        <w:right w:val="none" w:sz="0" w:space="0" w:color="auto"/>
      </w:divBdr>
    </w:div>
    <w:div w:id="184866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isi@togeth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2020-10-15T20:55:00Z</cp:lastPrinted>
  <dcterms:created xsi:type="dcterms:W3CDTF">2015-01-09T19:45:00Z</dcterms:created>
  <dcterms:modified xsi:type="dcterms:W3CDTF">2022-06-21T18:48:00Z</dcterms:modified>
</cp:coreProperties>
</file>